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1134"/>
        <w:gridCol w:w="993"/>
        <w:gridCol w:w="992"/>
        <w:gridCol w:w="1134"/>
        <w:gridCol w:w="992"/>
        <w:gridCol w:w="992"/>
        <w:gridCol w:w="992"/>
        <w:gridCol w:w="1133"/>
      </w:tblGrid>
      <w:tr w:rsidR="00A841FF" w:rsidRPr="00152417" w:rsidTr="00A841FF">
        <w:tc>
          <w:tcPr>
            <w:tcW w:w="2236" w:type="dxa"/>
            <w:shd w:val="clear" w:color="auto" w:fill="BFBFBF"/>
          </w:tcPr>
          <w:p w:rsidR="00A841FF" w:rsidRPr="00664EEF" w:rsidRDefault="00A841FF" w:rsidP="00910AD7">
            <w:pPr>
              <w:spacing w:after="0" w:line="240" w:lineRule="auto"/>
              <w:rPr>
                <w:b/>
                <w:sz w:val="20"/>
                <w:szCs w:val="20"/>
              </w:rPr>
            </w:pPr>
            <w:r w:rsidRPr="00664EEF">
              <w:rPr>
                <w:b/>
                <w:sz w:val="20"/>
                <w:szCs w:val="20"/>
              </w:rPr>
              <w:t>Date of meeting</w:t>
            </w:r>
          </w:p>
        </w:tc>
        <w:tc>
          <w:tcPr>
            <w:tcW w:w="1134" w:type="dxa"/>
            <w:shd w:val="clear" w:color="auto" w:fill="BFBFBF"/>
          </w:tcPr>
          <w:p w:rsidR="00A841FF" w:rsidRPr="00664EEF" w:rsidRDefault="00A841FF" w:rsidP="00910AD7">
            <w:pPr>
              <w:spacing w:after="0" w:line="240" w:lineRule="auto"/>
              <w:jc w:val="center"/>
              <w:rPr>
                <w:b/>
                <w:sz w:val="18"/>
                <w:szCs w:val="18"/>
              </w:rPr>
            </w:pPr>
            <w:r w:rsidRPr="00664EEF">
              <w:rPr>
                <w:b/>
                <w:sz w:val="18"/>
                <w:szCs w:val="18"/>
              </w:rPr>
              <w:t>01/10/13</w:t>
            </w:r>
          </w:p>
        </w:tc>
        <w:tc>
          <w:tcPr>
            <w:tcW w:w="993" w:type="dxa"/>
            <w:shd w:val="clear" w:color="auto" w:fill="BFBFBF"/>
          </w:tcPr>
          <w:p w:rsidR="00A841FF" w:rsidRPr="00664EEF" w:rsidRDefault="00A841FF" w:rsidP="00910AD7">
            <w:pPr>
              <w:spacing w:after="0" w:line="240" w:lineRule="auto"/>
              <w:jc w:val="center"/>
              <w:rPr>
                <w:b/>
                <w:sz w:val="18"/>
                <w:szCs w:val="18"/>
              </w:rPr>
            </w:pPr>
            <w:r w:rsidRPr="00664EEF">
              <w:rPr>
                <w:b/>
                <w:sz w:val="18"/>
                <w:szCs w:val="18"/>
              </w:rPr>
              <w:t>13/05/14</w:t>
            </w:r>
          </w:p>
        </w:tc>
        <w:tc>
          <w:tcPr>
            <w:tcW w:w="992" w:type="dxa"/>
            <w:shd w:val="clear" w:color="auto" w:fill="BFBFBF"/>
          </w:tcPr>
          <w:p w:rsidR="00A841FF" w:rsidRPr="00664EEF" w:rsidRDefault="00A841FF" w:rsidP="00910AD7">
            <w:pPr>
              <w:spacing w:after="0" w:line="240" w:lineRule="auto"/>
              <w:jc w:val="center"/>
              <w:rPr>
                <w:b/>
                <w:sz w:val="18"/>
                <w:szCs w:val="18"/>
              </w:rPr>
            </w:pPr>
            <w:r w:rsidRPr="00664EEF">
              <w:rPr>
                <w:b/>
                <w:sz w:val="18"/>
                <w:szCs w:val="18"/>
              </w:rPr>
              <w:t>16/09/14</w:t>
            </w:r>
          </w:p>
        </w:tc>
        <w:tc>
          <w:tcPr>
            <w:tcW w:w="1134" w:type="dxa"/>
            <w:shd w:val="clear" w:color="auto" w:fill="BFBFBF"/>
          </w:tcPr>
          <w:p w:rsidR="00A841FF" w:rsidRPr="00664EEF" w:rsidRDefault="00A841FF" w:rsidP="00910AD7">
            <w:pPr>
              <w:spacing w:after="0" w:line="240" w:lineRule="auto"/>
              <w:jc w:val="center"/>
              <w:rPr>
                <w:b/>
                <w:sz w:val="18"/>
                <w:szCs w:val="18"/>
              </w:rPr>
            </w:pPr>
            <w:r w:rsidRPr="00664EEF">
              <w:rPr>
                <w:b/>
                <w:sz w:val="18"/>
                <w:szCs w:val="18"/>
              </w:rPr>
              <w:t>18/11/14</w:t>
            </w:r>
          </w:p>
        </w:tc>
        <w:tc>
          <w:tcPr>
            <w:tcW w:w="992" w:type="dxa"/>
            <w:shd w:val="clear" w:color="auto" w:fill="BFBFBF"/>
          </w:tcPr>
          <w:p w:rsidR="00A841FF" w:rsidRPr="00664EEF" w:rsidRDefault="00A841FF" w:rsidP="00910AD7">
            <w:pPr>
              <w:spacing w:after="0" w:line="240" w:lineRule="auto"/>
              <w:jc w:val="center"/>
              <w:rPr>
                <w:b/>
                <w:sz w:val="20"/>
                <w:szCs w:val="20"/>
              </w:rPr>
            </w:pPr>
            <w:r>
              <w:rPr>
                <w:b/>
                <w:sz w:val="20"/>
                <w:szCs w:val="20"/>
              </w:rPr>
              <w:t>3/2/15</w:t>
            </w:r>
          </w:p>
        </w:tc>
        <w:tc>
          <w:tcPr>
            <w:tcW w:w="992" w:type="dxa"/>
            <w:shd w:val="clear" w:color="auto" w:fill="BFBFBF"/>
          </w:tcPr>
          <w:p w:rsidR="00A841FF" w:rsidRPr="00664EEF" w:rsidRDefault="00A841FF" w:rsidP="00910AD7">
            <w:pPr>
              <w:spacing w:after="0" w:line="240" w:lineRule="auto"/>
              <w:jc w:val="center"/>
              <w:rPr>
                <w:b/>
                <w:sz w:val="20"/>
                <w:szCs w:val="20"/>
              </w:rPr>
            </w:pPr>
            <w:r>
              <w:rPr>
                <w:b/>
                <w:sz w:val="20"/>
                <w:szCs w:val="20"/>
              </w:rPr>
              <w:t>2/6/15</w:t>
            </w:r>
          </w:p>
        </w:tc>
        <w:tc>
          <w:tcPr>
            <w:tcW w:w="992" w:type="dxa"/>
            <w:shd w:val="clear" w:color="auto" w:fill="BFBFBF"/>
          </w:tcPr>
          <w:p w:rsidR="00A841FF" w:rsidRDefault="00A841FF" w:rsidP="00910AD7">
            <w:pPr>
              <w:spacing w:after="0" w:line="240" w:lineRule="auto"/>
              <w:jc w:val="center"/>
              <w:rPr>
                <w:b/>
                <w:sz w:val="20"/>
                <w:szCs w:val="20"/>
              </w:rPr>
            </w:pPr>
            <w:r>
              <w:rPr>
                <w:b/>
                <w:sz w:val="20"/>
                <w:szCs w:val="20"/>
              </w:rPr>
              <w:t>8/9/15</w:t>
            </w:r>
          </w:p>
        </w:tc>
        <w:tc>
          <w:tcPr>
            <w:tcW w:w="1133" w:type="dxa"/>
            <w:shd w:val="clear" w:color="auto" w:fill="BFBFBF"/>
          </w:tcPr>
          <w:p w:rsidR="00A841FF" w:rsidRDefault="00A841FF" w:rsidP="00910AD7">
            <w:pPr>
              <w:spacing w:after="0" w:line="240" w:lineRule="auto"/>
              <w:jc w:val="center"/>
              <w:rPr>
                <w:b/>
                <w:sz w:val="20"/>
                <w:szCs w:val="20"/>
              </w:rPr>
            </w:pPr>
            <w:r>
              <w:rPr>
                <w:b/>
                <w:sz w:val="20"/>
                <w:szCs w:val="20"/>
              </w:rPr>
              <w:t>24/11/15</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Fr Jim Duggan</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Chris McLaughlin</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Veronica Dowling</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A</w:t>
            </w:r>
          </w:p>
        </w:tc>
        <w:tc>
          <w:tcPr>
            <w:tcW w:w="1133" w:type="dxa"/>
          </w:tcPr>
          <w:p w:rsidR="00A841FF" w:rsidRDefault="00F82812" w:rsidP="00910AD7">
            <w:pPr>
              <w:spacing w:after="0" w:line="240" w:lineRule="auto"/>
              <w:jc w:val="center"/>
              <w:rPr>
                <w:b/>
                <w:sz w:val="20"/>
                <w:szCs w:val="20"/>
              </w:rPr>
            </w:pPr>
            <w:r>
              <w:rPr>
                <w:b/>
                <w:sz w:val="20"/>
                <w:szCs w:val="20"/>
              </w:rPr>
              <w:t>A</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 xml:space="preserve">John </w:t>
            </w:r>
            <w:proofErr w:type="spellStart"/>
            <w:r w:rsidRPr="00664EEF">
              <w:rPr>
                <w:rFonts w:cs="Arial"/>
                <w:b/>
                <w:bCs/>
                <w:sz w:val="20"/>
                <w:szCs w:val="20"/>
              </w:rPr>
              <w:t>Seenan</w:t>
            </w:r>
            <w:proofErr w:type="spellEnd"/>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A</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A</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proofErr w:type="spellStart"/>
            <w:r w:rsidRPr="00664EEF">
              <w:rPr>
                <w:rFonts w:cs="Arial"/>
                <w:b/>
                <w:bCs/>
                <w:sz w:val="20"/>
                <w:szCs w:val="20"/>
              </w:rPr>
              <w:t>Bridie</w:t>
            </w:r>
            <w:proofErr w:type="spellEnd"/>
            <w:r w:rsidRPr="00664EEF">
              <w:rPr>
                <w:rFonts w:cs="Arial"/>
                <w:b/>
                <w:bCs/>
                <w:sz w:val="20"/>
                <w:szCs w:val="20"/>
              </w:rPr>
              <w:t xml:space="preserve"> </w:t>
            </w:r>
            <w:proofErr w:type="spellStart"/>
            <w:r w:rsidRPr="00664EEF">
              <w:rPr>
                <w:rFonts w:cs="Arial"/>
                <w:b/>
                <w:bCs/>
                <w:sz w:val="20"/>
                <w:szCs w:val="20"/>
              </w:rPr>
              <w:t>LaCombre</w:t>
            </w:r>
            <w:proofErr w:type="spellEnd"/>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A</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Alison Macdonald</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Paul Graham</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p>
        </w:tc>
        <w:tc>
          <w:tcPr>
            <w:tcW w:w="1133" w:type="dxa"/>
          </w:tcPr>
          <w:p w:rsidR="00A841FF" w:rsidRPr="00664EEF" w:rsidRDefault="00A841FF" w:rsidP="00910AD7">
            <w:pPr>
              <w:spacing w:after="0" w:line="240" w:lineRule="auto"/>
              <w:jc w:val="center"/>
              <w:rPr>
                <w:b/>
                <w:sz w:val="20"/>
                <w:szCs w:val="20"/>
              </w:rPr>
            </w:pP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 xml:space="preserve">Pat </w:t>
            </w:r>
            <w:proofErr w:type="spellStart"/>
            <w:r w:rsidRPr="00664EEF">
              <w:rPr>
                <w:rFonts w:cs="Arial"/>
                <w:b/>
                <w:bCs/>
                <w:sz w:val="20"/>
                <w:szCs w:val="20"/>
              </w:rPr>
              <w:t>Hassett</w:t>
            </w:r>
            <w:proofErr w:type="spellEnd"/>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Aisling Connelly</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3"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p>
        </w:tc>
        <w:tc>
          <w:tcPr>
            <w:tcW w:w="1133" w:type="dxa"/>
          </w:tcPr>
          <w:p w:rsidR="00A841FF" w:rsidRPr="00664EEF" w:rsidRDefault="00A841FF" w:rsidP="00910AD7">
            <w:pPr>
              <w:spacing w:after="0" w:line="240" w:lineRule="auto"/>
              <w:jc w:val="center"/>
              <w:rPr>
                <w:b/>
                <w:sz w:val="20"/>
                <w:szCs w:val="20"/>
              </w:rPr>
            </w:pP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 xml:space="preserve">Angela </w:t>
            </w:r>
            <w:proofErr w:type="spellStart"/>
            <w:r w:rsidRPr="00664EEF">
              <w:rPr>
                <w:rFonts w:cs="Arial"/>
                <w:b/>
                <w:bCs/>
                <w:sz w:val="20"/>
                <w:szCs w:val="20"/>
              </w:rPr>
              <w:t>Gow</w:t>
            </w:r>
            <w:proofErr w:type="spellEnd"/>
          </w:p>
        </w:tc>
        <w:tc>
          <w:tcPr>
            <w:tcW w:w="1134"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Emma Merriman</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961E4B" w:rsidP="00910AD7">
            <w:pPr>
              <w:spacing w:after="0" w:line="240" w:lineRule="auto"/>
              <w:jc w:val="center"/>
              <w:rPr>
                <w:b/>
                <w:sz w:val="20"/>
                <w:szCs w:val="20"/>
              </w:rPr>
            </w:pPr>
            <w:r>
              <w:rPr>
                <w:b/>
                <w:sz w:val="20"/>
                <w:szCs w:val="20"/>
              </w:rPr>
              <w:t>P</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Maureen Cumming</w:t>
            </w:r>
          </w:p>
        </w:tc>
        <w:tc>
          <w:tcPr>
            <w:tcW w:w="1134" w:type="dxa"/>
            <w:shd w:val="clear" w:color="auto" w:fill="BFBFBF"/>
          </w:tcPr>
          <w:p w:rsidR="00A841FF" w:rsidRPr="00664EEF" w:rsidRDefault="00A841FF" w:rsidP="00910AD7">
            <w:pPr>
              <w:spacing w:after="0" w:line="240" w:lineRule="auto"/>
              <w:jc w:val="center"/>
              <w:rPr>
                <w:b/>
                <w:sz w:val="20"/>
                <w:szCs w:val="20"/>
              </w:rPr>
            </w:pPr>
          </w:p>
        </w:tc>
        <w:tc>
          <w:tcPr>
            <w:tcW w:w="993"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Pr="00664EEF" w:rsidRDefault="00A841FF" w:rsidP="00910AD7">
            <w:pPr>
              <w:spacing w:after="0" w:line="240" w:lineRule="auto"/>
              <w:jc w:val="center"/>
              <w:rPr>
                <w:b/>
                <w:sz w:val="20"/>
                <w:szCs w:val="20"/>
              </w:rPr>
            </w:pPr>
            <w:r>
              <w:rPr>
                <w:b/>
                <w:sz w:val="20"/>
                <w:szCs w:val="20"/>
              </w:rPr>
              <w:t>P</w:t>
            </w:r>
          </w:p>
        </w:tc>
        <w:tc>
          <w:tcPr>
            <w:tcW w:w="992" w:type="dxa"/>
          </w:tcPr>
          <w:p w:rsidR="00A841FF" w:rsidRDefault="00A841FF" w:rsidP="00910AD7">
            <w:pPr>
              <w:spacing w:after="0" w:line="240" w:lineRule="auto"/>
              <w:jc w:val="center"/>
              <w:rPr>
                <w:b/>
                <w:sz w:val="20"/>
                <w:szCs w:val="20"/>
              </w:rPr>
            </w:pPr>
            <w:r>
              <w:rPr>
                <w:b/>
                <w:sz w:val="20"/>
                <w:szCs w:val="20"/>
              </w:rPr>
              <w:t>P</w:t>
            </w:r>
          </w:p>
        </w:tc>
        <w:tc>
          <w:tcPr>
            <w:tcW w:w="1133" w:type="dxa"/>
          </w:tcPr>
          <w:p w:rsidR="00A841FF" w:rsidRDefault="00F82812" w:rsidP="00910AD7">
            <w:pPr>
              <w:spacing w:after="0" w:line="240" w:lineRule="auto"/>
              <w:jc w:val="center"/>
              <w:rPr>
                <w:b/>
                <w:sz w:val="20"/>
                <w:szCs w:val="20"/>
              </w:rPr>
            </w:pPr>
            <w:r>
              <w:rPr>
                <w:b/>
                <w:sz w:val="20"/>
                <w:szCs w:val="20"/>
              </w:rPr>
              <w:t>A</w:t>
            </w:r>
          </w:p>
        </w:tc>
      </w:tr>
      <w:tr w:rsidR="00A841FF" w:rsidRPr="00152417" w:rsidTr="00A841FF">
        <w:tc>
          <w:tcPr>
            <w:tcW w:w="2236" w:type="dxa"/>
            <w:shd w:val="clear" w:color="auto" w:fill="D9D9D9"/>
            <w:vAlign w:val="center"/>
          </w:tcPr>
          <w:p w:rsidR="00A841FF" w:rsidRPr="00664EEF" w:rsidRDefault="00A841FF" w:rsidP="00910AD7">
            <w:pPr>
              <w:spacing w:after="0" w:line="240" w:lineRule="auto"/>
              <w:jc w:val="both"/>
              <w:rPr>
                <w:rFonts w:cs="Arial"/>
                <w:b/>
                <w:bCs/>
                <w:sz w:val="20"/>
                <w:szCs w:val="20"/>
              </w:rPr>
            </w:pPr>
            <w:r w:rsidRPr="00664EEF">
              <w:rPr>
                <w:rFonts w:cs="Arial"/>
                <w:b/>
                <w:bCs/>
                <w:sz w:val="20"/>
                <w:szCs w:val="20"/>
              </w:rPr>
              <w:t>Jonathon Cumming</w:t>
            </w:r>
          </w:p>
        </w:tc>
        <w:tc>
          <w:tcPr>
            <w:tcW w:w="1134" w:type="dxa"/>
            <w:shd w:val="clear" w:color="auto" w:fill="BFBFBF"/>
          </w:tcPr>
          <w:p w:rsidR="00A841FF" w:rsidRPr="00664EEF" w:rsidRDefault="00A841FF" w:rsidP="00910AD7">
            <w:pPr>
              <w:spacing w:after="0" w:line="240" w:lineRule="auto"/>
              <w:jc w:val="center"/>
              <w:rPr>
                <w:b/>
                <w:sz w:val="20"/>
                <w:szCs w:val="20"/>
              </w:rPr>
            </w:pPr>
          </w:p>
        </w:tc>
        <w:tc>
          <w:tcPr>
            <w:tcW w:w="993"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992"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1134" w:type="dxa"/>
          </w:tcPr>
          <w:p w:rsidR="00A841FF" w:rsidRPr="00664EEF" w:rsidRDefault="00A841FF" w:rsidP="00910AD7">
            <w:pPr>
              <w:spacing w:after="0" w:line="240" w:lineRule="auto"/>
              <w:jc w:val="center"/>
              <w:rPr>
                <w:b/>
                <w:sz w:val="20"/>
                <w:szCs w:val="20"/>
              </w:rPr>
            </w:pPr>
            <w:r w:rsidRPr="00664EEF">
              <w:rPr>
                <w:b/>
                <w:sz w:val="20"/>
                <w:szCs w:val="20"/>
              </w:rPr>
              <w:t>A</w:t>
            </w:r>
          </w:p>
        </w:tc>
        <w:tc>
          <w:tcPr>
            <w:tcW w:w="992" w:type="dxa"/>
          </w:tcPr>
          <w:p w:rsidR="00A841FF" w:rsidRPr="00664EEF" w:rsidRDefault="00A841FF" w:rsidP="00910AD7">
            <w:pPr>
              <w:spacing w:after="0" w:line="240" w:lineRule="auto"/>
              <w:jc w:val="center"/>
              <w:rPr>
                <w:b/>
                <w:sz w:val="20"/>
                <w:szCs w:val="20"/>
              </w:rPr>
            </w:pPr>
            <w:r>
              <w:rPr>
                <w:b/>
                <w:sz w:val="20"/>
                <w:szCs w:val="20"/>
              </w:rPr>
              <w:t>A</w:t>
            </w:r>
          </w:p>
        </w:tc>
        <w:tc>
          <w:tcPr>
            <w:tcW w:w="992" w:type="dxa"/>
          </w:tcPr>
          <w:p w:rsidR="00A841FF" w:rsidRPr="00664EEF" w:rsidRDefault="00A841FF" w:rsidP="00910AD7">
            <w:pPr>
              <w:spacing w:after="0" w:line="240" w:lineRule="auto"/>
              <w:jc w:val="center"/>
              <w:rPr>
                <w:b/>
                <w:sz w:val="20"/>
                <w:szCs w:val="20"/>
              </w:rPr>
            </w:pPr>
          </w:p>
        </w:tc>
        <w:tc>
          <w:tcPr>
            <w:tcW w:w="992" w:type="dxa"/>
          </w:tcPr>
          <w:p w:rsidR="00A841FF" w:rsidRPr="00664EEF" w:rsidRDefault="00A841FF" w:rsidP="00910AD7">
            <w:pPr>
              <w:spacing w:after="0" w:line="240" w:lineRule="auto"/>
              <w:jc w:val="center"/>
              <w:rPr>
                <w:b/>
                <w:sz w:val="20"/>
                <w:szCs w:val="20"/>
              </w:rPr>
            </w:pPr>
            <w:r>
              <w:rPr>
                <w:b/>
                <w:sz w:val="20"/>
                <w:szCs w:val="20"/>
              </w:rPr>
              <w:t>A</w:t>
            </w:r>
          </w:p>
        </w:tc>
        <w:tc>
          <w:tcPr>
            <w:tcW w:w="1133" w:type="dxa"/>
          </w:tcPr>
          <w:p w:rsidR="00A841FF" w:rsidRDefault="00A841FF" w:rsidP="00910AD7">
            <w:pPr>
              <w:spacing w:after="0" w:line="240" w:lineRule="auto"/>
              <w:jc w:val="center"/>
              <w:rPr>
                <w:b/>
                <w:sz w:val="20"/>
                <w:szCs w:val="20"/>
              </w:rPr>
            </w:pPr>
          </w:p>
        </w:tc>
      </w:tr>
    </w:tbl>
    <w:p w:rsidR="00910AD7" w:rsidRDefault="00910AD7" w:rsidP="00C8669A">
      <w:pPr>
        <w:jc w:val="center"/>
        <w:rPr>
          <w:b/>
          <w:sz w:val="28"/>
          <w:szCs w:val="28"/>
        </w:rPr>
      </w:pPr>
      <w:r>
        <w:rPr>
          <w:b/>
          <w:sz w:val="28"/>
          <w:szCs w:val="28"/>
        </w:rPr>
        <w:t xml:space="preserve">St Joseph’s pastoral council meeting </w:t>
      </w:r>
    </w:p>
    <w:p w:rsidR="00910AD7" w:rsidRDefault="00257406" w:rsidP="00C8669A">
      <w:pPr>
        <w:jc w:val="center"/>
        <w:rPr>
          <w:b/>
          <w:sz w:val="28"/>
          <w:szCs w:val="28"/>
        </w:rPr>
      </w:pPr>
      <w:r>
        <w:rPr>
          <w:b/>
          <w:sz w:val="28"/>
          <w:szCs w:val="28"/>
        </w:rPr>
        <w:t>24</w:t>
      </w:r>
      <w:r w:rsidRPr="00257406">
        <w:rPr>
          <w:b/>
          <w:sz w:val="28"/>
          <w:szCs w:val="28"/>
          <w:vertAlign w:val="superscript"/>
        </w:rPr>
        <w:t>th</w:t>
      </w:r>
      <w:r>
        <w:rPr>
          <w:b/>
          <w:sz w:val="28"/>
          <w:szCs w:val="28"/>
        </w:rPr>
        <w:t xml:space="preserve"> Nov</w:t>
      </w:r>
      <w:r w:rsidR="00910AD7">
        <w:rPr>
          <w:b/>
          <w:sz w:val="28"/>
          <w:szCs w:val="28"/>
        </w:rPr>
        <w:t xml:space="preserve"> 2015</w:t>
      </w:r>
    </w:p>
    <w:p w:rsidR="00910AD7" w:rsidRDefault="00910AD7" w:rsidP="00C8669A">
      <w:pPr>
        <w:jc w:val="center"/>
        <w:rPr>
          <w:b/>
          <w:sz w:val="28"/>
          <w:szCs w:val="28"/>
        </w:rPr>
      </w:pPr>
    </w:p>
    <w:p w:rsidR="00910AD7" w:rsidRDefault="00910AD7" w:rsidP="00C8669A">
      <w:pPr>
        <w:jc w:val="center"/>
        <w:rPr>
          <w:b/>
          <w:sz w:val="28"/>
          <w:szCs w:val="28"/>
        </w:rPr>
      </w:pPr>
    </w:p>
    <w:tbl>
      <w:tblPr>
        <w:tblpPr w:leftFromText="180" w:rightFromText="180" w:vertAnchor="page" w:horzAnchor="margin" w:tblpXSpec="center" w:tblpY="82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47"/>
        <w:gridCol w:w="142"/>
        <w:gridCol w:w="1134"/>
      </w:tblGrid>
      <w:tr w:rsidR="00910AD7" w:rsidRPr="00152417" w:rsidTr="00C8687F">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Pr="00152417" w:rsidRDefault="00910AD7" w:rsidP="00A841FF">
            <w:pPr>
              <w:spacing w:after="0" w:line="240" w:lineRule="auto"/>
              <w:rPr>
                <w:b/>
                <w:bCs/>
                <w:sz w:val="24"/>
                <w:szCs w:val="24"/>
              </w:rPr>
            </w:pPr>
            <w:r w:rsidRPr="00152417">
              <w:rPr>
                <w:b/>
                <w:bCs/>
                <w:sz w:val="24"/>
                <w:szCs w:val="24"/>
              </w:rPr>
              <w:t>Decade of the rosary and prayer for priests</w:t>
            </w:r>
          </w:p>
        </w:tc>
        <w:tc>
          <w:tcPr>
            <w:tcW w:w="1276"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152417" w:rsidTr="00C8687F">
        <w:tc>
          <w:tcPr>
            <w:tcW w:w="675" w:type="dxa"/>
          </w:tcPr>
          <w:p w:rsidR="00910AD7" w:rsidRPr="00152417" w:rsidRDefault="00910AD7" w:rsidP="00910AD7">
            <w:pPr>
              <w:pStyle w:val="ListParagraph"/>
              <w:spacing w:after="0" w:line="240" w:lineRule="auto"/>
              <w:ind w:left="0"/>
              <w:rPr>
                <w:b/>
                <w:sz w:val="24"/>
                <w:szCs w:val="24"/>
              </w:rPr>
            </w:pPr>
          </w:p>
        </w:tc>
        <w:tc>
          <w:tcPr>
            <w:tcW w:w="8647" w:type="dxa"/>
          </w:tcPr>
          <w:p w:rsidR="00910AD7" w:rsidRPr="00152417" w:rsidRDefault="00910AD7" w:rsidP="00910AD7">
            <w:pPr>
              <w:spacing w:after="0" w:line="240" w:lineRule="auto"/>
              <w:rPr>
                <w:b/>
                <w:bCs/>
                <w:sz w:val="24"/>
                <w:szCs w:val="24"/>
              </w:rPr>
            </w:pPr>
          </w:p>
        </w:tc>
        <w:tc>
          <w:tcPr>
            <w:tcW w:w="1276" w:type="dxa"/>
            <w:gridSpan w:val="2"/>
          </w:tcPr>
          <w:p w:rsidR="00910AD7" w:rsidRPr="00152417" w:rsidRDefault="00910AD7" w:rsidP="00910AD7">
            <w:pPr>
              <w:spacing w:after="0" w:line="240" w:lineRule="auto"/>
              <w:rPr>
                <w:b/>
                <w:sz w:val="24"/>
                <w:szCs w:val="24"/>
              </w:rPr>
            </w:pPr>
          </w:p>
        </w:tc>
      </w:tr>
      <w:tr w:rsidR="00910AD7" w:rsidRPr="00152417" w:rsidTr="00C8687F">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sz w:val="24"/>
                <w:szCs w:val="24"/>
              </w:rPr>
            </w:pPr>
            <w:r w:rsidRPr="00152417">
              <w:rPr>
                <w:b/>
                <w:sz w:val="24"/>
                <w:szCs w:val="24"/>
              </w:rPr>
              <w:t>Attendance and apologies/resignations</w:t>
            </w:r>
          </w:p>
          <w:p w:rsidR="00910AD7" w:rsidRPr="00152417" w:rsidRDefault="00910AD7" w:rsidP="00910AD7">
            <w:pPr>
              <w:spacing w:after="0" w:line="240" w:lineRule="auto"/>
              <w:rPr>
                <w:b/>
                <w:sz w:val="24"/>
                <w:szCs w:val="24"/>
              </w:rPr>
            </w:pPr>
          </w:p>
        </w:tc>
        <w:tc>
          <w:tcPr>
            <w:tcW w:w="1276"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5C0FC0" w:rsidTr="00C8687F">
        <w:tc>
          <w:tcPr>
            <w:tcW w:w="675" w:type="dxa"/>
          </w:tcPr>
          <w:p w:rsidR="00910AD7" w:rsidRPr="00152417" w:rsidRDefault="00910AD7" w:rsidP="00910AD7">
            <w:pPr>
              <w:spacing w:after="0" w:line="240" w:lineRule="auto"/>
            </w:pPr>
          </w:p>
        </w:tc>
        <w:tc>
          <w:tcPr>
            <w:tcW w:w="8647" w:type="dxa"/>
          </w:tcPr>
          <w:p w:rsidR="00910AD7" w:rsidRPr="00525D30" w:rsidRDefault="00910AD7" w:rsidP="00910AD7">
            <w:pPr>
              <w:spacing w:after="0" w:line="240" w:lineRule="auto"/>
            </w:pPr>
            <w:r w:rsidRPr="00525D30">
              <w:t xml:space="preserve">See table </w:t>
            </w:r>
            <w:r w:rsidR="00C618FA" w:rsidRPr="00525D30">
              <w:t>above</w:t>
            </w:r>
          </w:p>
          <w:p w:rsidR="00910AD7" w:rsidRPr="005C0FC0" w:rsidRDefault="00910AD7" w:rsidP="00910AD7">
            <w:pPr>
              <w:spacing w:after="0" w:line="240" w:lineRule="auto"/>
            </w:pPr>
          </w:p>
        </w:tc>
        <w:tc>
          <w:tcPr>
            <w:tcW w:w="1276" w:type="dxa"/>
            <w:gridSpan w:val="2"/>
          </w:tcPr>
          <w:p w:rsidR="00910AD7" w:rsidRPr="005C0FC0" w:rsidRDefault="00910AD7" w:rsidP="00910AD7">
            <w:pPr>
              <w:spacing w:after="0" w:line="240" w:lineRule="auto"/>
            </w:pPr>
          </w:p>
        </w:tc>
      </w:tr>
      <w:tr w:rsidR="00910AD7" w:rsidRPr="00152417" w:rsidTr="00C8687F">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sz w:val="24"/>
                <w:szCs w:val="24"/>
              </w:rPr>
            </w:pPr>
            <w:r w:rsidRPr="00152417">
              <w:rPr>
                <w:b/>
                <w:sz w:val="24"/>
                <w:szCs w:val="24"/>
              </w:rPr>
              <w:t>Minutes of the last meeting</w:t>
            </w:r>
          </w:p>
          <w:p w:rsidR="00910AD7" w:rsidRPr="00152417" w:rsidRDefault="00910AD7" w:rsidP="00910AD7">
            <w:pPr>
              <w:spacing w:after="0" w:line="240" w:lineRule="auto"/>
              <w:rPr>
                <w:b/>
                <w:sz w:val="24"/>
                <w:szCs w:val="24"/>
              </w:rPr>
            </w:pPr>
          </w:p>
        </w:tc>
        <w:tc>
          <w:tcPr>
            <w:tcW w:w="1276"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152417" w:rsidTr="00C8687F">
        <w:tc>
          <w:tcPr>
            <w:tcW w:w="675" w:type="dxa"/>
          </w:tcPr>
          <w:p w:rsidR="00910AD7" w:rsidRPr="00152417" w:rsidRDefault="00910AD7" w:rsidP="00910AD7">
            <w:pPr>
              <w:spacing w:after="0" w:line="240" w:lineRule="auto"/>
            </w:pPr>
          </w:p>
        </w:tc>
        <w:tc>
          <w:tcPr>
            <w:tcW w:w="8647" w:type="dxa"/>
          </w:tcPr>
          <w:p w:rsidR="00910AD7" w:rsidRPr="00525D30" w:rsidRDefault="00910AD7" w:rsidP="00910AD7">
            <w:pPr>
              <w:spacing w:after="0" w:line="240" w:lineRule="auto"/>
            </w:pPr>
            <w:r w:rsidRPr="00525D30">
              <w:t xml:space="preserve">Proposed:  </w:t>
            </w:r>
            <w:r w:rsidR="00F82812" w:rsidRPr="00525D30">
              <w:t>Chris McLaughlin</w:t>
            </w:r>
          </w:p>
          <w:p w:rsidR="00910AD7" w:rsidRPr="00525D30" w:rsidRDefault="00910AD7" w:rsidP="00910AD7">
            <w:pPr>
              <w:spacing w:after="0" w:line="240" w:lineRule="auto"/>
            </w:pPr>
            <w:r w:rsidRPr="00525D30">
              <w:t xml:space="preserve">Seconded: </w:t>
            </w:r>
            <w:r w:rsidR="00F82812" w:rsidRPr="00525D30">
              <w:t xml:space="preserve">Pat </w:t>
            </w:r>
            <w:proofErr w:type="spellStart"/>
            <w:r w:rsidR="00F82812" w:rsidRPr="00525D30">
              <w:t>Hassett</w:t>
            </w:r>
            <w:proofErr w:type="spellEnd"/>
          </w:p>
          <w:p w:rsidR="00910AD7" w:rsidRPr="00E819F3" w:rsidRDefault="00910AD7" w:rsidP="00910AD7">
            <w:pPr>
              <w:spacing w:after="0" w:line="240" w:lineRule="auto"/>
            </w:pPr>
          </w:p>
        </w:tc>
        <w:tc>
          <w:tcPr>
            <w:tcW w:w="1276" w:type="dxa"/>
            <w:gridSpan w:val="2"/>
          </w:tcPr>
          <w:p w:rsidR="00910AD7" w:rsidRDefault="00910AD7" w:rsidP="00910AD7">
            <w:pPr>
              <w:spacing w:after="0" w:line="240" w:lineRule="auto"/>
            </w:pPr>
          </w:p>
          <w:p w:rsidR="00910AD7" w:rsidRPr="007F568B" w:rsidRDefault="00910AD7" w:rsidP="00910AD7">
            <w:pPr>
              <w:spacing w:after="0" w:line="240" w:lineRule="auto"/>
              <w:rPr>
                <w:b/>
                <w:color w:val="FF0000"/>
              </w:rPr>
            </w:pPr>
          </w:p>
        </w:tc>
      </w:tr>
      <w:tr w:rsidR="00910AD7" w:rsidRPr="00152417" w:rsidTr="00C8687F">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Default="00910AD7" w:rsidP="00910AD7">
            <w:pPr>
              <w:spacing w:after="0" w:line="240" w:lineRule="auto"/>
              <w:rPr>
                <w:b/>
                <w:sz w:val="24"/>
                <w:szCs w:val="24"/>
              </w:rPr>
            </w:pPr>
            <w:r w:rsidRPr="00152417">
              <w:rPr>
                <w:b/>
                <w:sz w:val="24"/>
                <w:szCs w:val="24"/>
              </w:rPr>
              <w:t>Matters arising</w:t>
            </w:r>
          </w:p>
          <w:p w:rsidR="00910AD7" w:rsidRPr="000F3777" w:rsidRDefault="00910AD7" w:rsidP="00910AD7">
            <w:pPr>
              <w:spacing w:after="0" w:line="240" w:lineRule="auto"/>
              <w:rPr>
                <w:b/>
                <w:sz w:val="24"/>
                <w:szCs w:val="24"/>
              </w:rPr>
            </w:pPr>
          </w:p>
        </w:tc>
        <w:tc>
          <w:tcPr>
            <w:tcW w:w="1276" w:type="dxa"/>
            <w:gridSpan w:val="2"/>
            <w:shd w:val="clear" w:color="auto" w:fill="BFBFBF"/>
          </w:tcPr>
          <w:p w:rsidR="00910AD7" w:rsidRPr="00152417" w:rsidRDefault="00910AD7" w:rsidP="00910AD7">
            <w:pPr>
              <w:spacing w:after="0" w:line="240" w:lineRule="auto"/>
              <w:rPr>
                <w:b/>
                <w:sz w:val="24"/>
                <w:szCs w:val="24"/>
              </w:rPr>
            </w:pPr>
          </w:p>
        </w:tc>
      </w:tr>
      <w:tr w:rsidR="00910AD7" w:rsidRPr="00152417" w:rsidTr="00C8687F">
        <w:tc>
          <w:tcPr>
            <w:tcW w:w="675" w:type="dxa"/>
          </w:tcPr>
          <w:p w:rsidR="00910AD7" w:rsidRPr="00152417" w:rsidRDefault="00910AD7" w:rsidP="00910AD7">
            <w:pPr>
              <w:spacing w:after="0" w:line="240" w:lineRule="auto"/>
            </w:pPr>
          </w:p>
        </w:tc>
        <w:tc>
          <w:tcPr>
            <w:tcW w:w="8647" w:type="dxa"/>
          </w:tcPr>
          <w:p w:rsidR="00F82812" w:rsidRPr="00525D30" w:rsidRDefault="00A841FF" w:rsidP="00A841FF">
            <w:pPr>
              <w:spacing w:after="0" w:line="240" w:lineRule="auto"/>
              <w:rPr>
                <w:rFonts w:asciiTheme="minorHAnsi" w:hAnsiTheme="minorHAnsi"/>
                <w:b/>
              </w:rPr>
            </w:pPr>
            <w:r w:rsidRPr="00525D30">
              <w:rPr>
                <w:rFonts w:asciiTheme="minorHAnsi" w:hAnsiTheme="minorHAnsi"/>
                <w:b/>
              </w:rPr>
              <w:t>Action: Fr Jim to send file of children’s story boards to Ali</w:t>
            </w:r>
          </w:p>
          <w:p w:rsidR="00A841FF" w:rsidRPr="00525D30" w:rsidRDefault="00C618FA" w:rsidP="00A841FF">
            <w:pPr>
              <w:spacing w:after="0" w:line="240" w:lineRule="auto"/>
              <w:rPr>
                <w:rFonts w:asciiTheme="minorHAnsi" w:hAnsiTheme="minorHAnsi"/>
                <w:b/>
              </w:rPr>
            </w:pPr>
            <w:r w:rsidRPr="00525D30">
              <w:rPr>
                <w:rFonts w:asciiTheme="minorHAnsi" w:hAnsiTheme="minorHAnsi"/>
                <w:b/>
              </w:rPr>
              <w:tab/>
              <w:t>File has</w:t>
            </w:r>
            <w:r w:rsidR="00F82812" w:rsidRPr="00525D30">
              <w:rPr>
                <w:rFonts w:asciiTheme="minorHAnsi" w:hAnsiTheme="minorHAnsi"/>
                <w:b/>
              </w:rPr>
              <w:t xml:space="preserve"> now been transferred</w:t>
            </w:r>
          </w:p>
          <w:p w:rsidR="00F82812" w:rsidRPr="00525D30" w:rsidRDefault="00F82812" w:rsidP="00A841FF">
            <w:pPr>
              <w:spacing w:after="0" w:line="240" w:lineRule="auto"/>
              <w:rPr>
                <w:rFonts w:asciiTheme="minorHAnsi" w:hAnsiTheme="minorHAnsi"/>
                <w:b/>
              </w:rPr>
            </w:pPr>
          </w:p>
          <w:p w:rsidR="00A841FF" w:rsidRPr="00EB1E89" w:rsidRDefault="00A841FF" w:rsidP="00A841FF">
            <w:pPr>
              <w:spacing w:after="0" w:line="240" w:lineRule="auto"/>
              <w:rPr>
                <w:rFonts w:asciiTheme="minorHAnsi" w:hAnsiTheme="minorHAnsi"/>
                <w:b/>
                <w:color w:val="C00000"/>
              </w:rPr>
            </w:pPr>
            <w:r w:rsidRPr="00EB1E89">
              <w:rPr>
                <w:rFonts w:asciiTheme="minorHAnsi" w:hAnsiTheme="minorHAnsi"/>
                <w:b/>
                <w:color w:val="C00000"/>
              </w:rPr>
              <w:t xml:space="preserve">Action: Ali to contact St </w:t>
            </w:r>
            <w:proofErr w:type="spellStart"/>
            <w:r w:rsidRPr="00EB1E89">
              <w:rPr>
                <w:rFonts w:asciiTheme="minorHAnsi" w:hAnsiTheme="minorHAnsi"/>
                <w:b/>
                <w:color w:val="C00000"/>
              </w:rPr>
              <w:t>Ninian’s</w:t>
            </w:r>
            <w:proofErr w:type="spellEnd"/>
            <w:r w:rsidRPr="00EB1E89">
              <w:rPr>
                <w:rFonts w:asciiTheme="minorHAnsi" w:hAnsiTheme="minorHAnsi"/>
                <w:b/>
                <w:color w:val="C00000"/>
              </w:rPr>
              <w:t xml:space="preserve"> art department regarding help with images</w:t>
            </w:r>
          </w:p>
          <w:p w:rsidR="00F82812" w:rsidRPr="00EB1E89" w:rsidRDefault="00F82812" w:rsidP="00A841FF">
            <w:pPr>
              <w:spacing w:after="0" w:line="240" w:lineRule="auto"/>
              <w:rPr>
                <w:rFonts w:asciiTheme="minorHAnsi" w:hAnsiTheme="minorHAnsi"/>
                <w:b/>
                <w:color w:val="C00000"/>
              </w:rPr>
            </w:pPr>
            <w:r w:rsidRPr="00EB1E89">
              <w:rPr>
                <w:rFonts w:asciiTheme="minorHAnsi" w:hAnsiTheme="minorHAnsi"/>
                <w:b/>
                <w:color w:val="C00000"/>
              </w:rPr>
              <w:tab/>
              <w:t>c/f to next meeting</w:t>
            </w:r>
          </w:p>
          <w:p w:rsidR="00A841FF" w:rsidRPr="00525D30" w:rsidRDefault="00A841FF" w:rsidP="00A841FF">
            <w:pPr>
              <w:spacing w:after="0" w:line="240" w:lineRule="auto"/>
              <w:rPr>
                <w:rFonts w:asciiTheme="minorHAnsi" w:hAnsiTheme="minorHAnsi"/>
                <w:b/>
              </w:rPr>
            </w:pPr>
          </w:p>
          <w:p w:rsidR="00A841FF" w:rsidRPr="00525D30" w:rsidRDefault="00A841FF" w:rsidP="00A841FF">
            <w:pPr>
              <w:spacing w:after="0" w:line="240" w:lineRule="auto"/>
              <w:rPr>
                <w:rFonts w:asciiTheme="minorHAnsi" w:hAnsiTheme="minorHAnsi"/>
                <w:b/>
              </w:rPr>
            </w:pPr>
            <w:r w:rsidRPr="00525D30">
              <w:rPr>
                <w:rFonts w:asciiTheme="minorHAnsi" w:hAnsiTheme="minorHAnsi"/>
                <w:b/>
              </w:rPr>
              <w:t xml:space="preserve">Action: Angela will approach Michael Jordan for the names of those who visit the sick. </w:t>
            </w:r>
          </w:p>
          <w:p w:rsidR="00A841FF" w:rsidRPr="00525D30" w:rsidRDefault="00F82812" w:rsidP="00A841FF">
            <w:pPr>
              <w:spacing w:after="0" w:line="240" w:lineRule="auto"/>
              <w:rPr>
                <w:rFonts w:asciiTheme="minorHAnsi" w:hAnsiTheme="minorHAnsi"/>
                <w:b/>
              </w:rPr>
            </w:pPr>
            <w:r w:rsidRPr="00525D30">
              <w:rPr>
                <w:rFonts w:asciiTheme="minorHAnsi" w:hAnsiTheme="minorHAnsi"/>
                <w:b/>
              </w:rPr>
              <w:tab/>
            </w:r>
            <w:r w:rsidR="00C618FA" w:rsidRPr="00525D30">
              <w:rPr>
                <w:rFonts w:asciiTheme="minorHAnsi" w:hAnsiTheme="minorHAnsi"/>
                <w:b/>
              </w:rPr>
              <w:t>Completed</w:t>
            </w:r>
          </w:p>
          <w:p w:rsidR="00C618FA" w:rsidRPr="00525D30" w:rsidRDefault="00C618FA" w:rsidP="00A841FF">
            <w:pPr>
              <w:spacing w:after="0" w:line="240" w:lineRule="auto"/>
              <w:rPr>
                <w:rFonts w:asciiTheme="minorHAnsi" w:hAnsiTheme="minorHAnsi"/>
                <w:b/>
              </w:rPr>
            </w:pPr>
          </w:p>
          <w:p w:rsidR="00A841FF" w:rsidRPr="00525D30" w:rsidRDefault="00A841FF" w:rsidP="00A841FF">
            <w:pPr>
              <w:spacing w:after="0" w:line="240" w:lineRule="auto"/>
              <w:rPr>
                <w:rFonts w:asciiTheme="minorHAnsi" w:hAnsiTheme="minorHAnsi"/>
                <w:b/>
              </w:rPr>
            </w:pPr>
            <w:r w:rsidRPr="00525D30">
              <w:rPr>
                <w:rFonts w:asciiTheme="minorHAnsi" w:hAnsiTheme="minorHAnsi"/>
                <w:b/>
              </w:rPr>
              <w:t>Action: Angela will place a monthly notice in bulletin for request</w:t>
            </w:r>
            <w:r w:rsidR="00C618FA" w:rsidRPr="00525D30">
              <w:rPr>
                <w:rFonts w:asciiTheme="minorHAnsi" w:hAnsiTheme="minorHAnsi"/>
                <w:b/>
              </w:rPr>
              <w:t xml:space="preserve">s for prayers, including that </w:t>
            </w:r>
            <w:r w:rsidR="00EB1E89">
              <w:rPr>
                <w:rFonts w:asciiTheme="minorHAnsi" w:hAnsiTheme="minorHAnsi"/>
                <w:b/>
              </w:rPr>
              <w:tab/>
            </w:r>
            <w:r w:rsidR="00C618FA" w:rsidRPr="00525D30">
              <w:rPr>
                <w:rFonts w:asciiTheme="minorHAnsi" w:hAnsiTheme="minorHAnsi"/>
                <w:b/>
              </w:rPr>
              <w:t>the prayer box</w:t>
            </w:r>
            <w:r w:rsidRPr="00525D30">
              <w:rPr>
                <w:rFonts w:asciiTheme="minorHAnsi" w:hAnsiTheme="minorHAnsi"/>
                <w:b/>
              </w:rPr>
              <w:t xml:space="preserve"> is situated in the alcove. </w:t>
            </w:r>
          </w:p>
          <w:p w:rsidR="00A841FF" w:rsidRPr="00525D30" w:rsidRDefault="00F82812" w:rsidP="00A841FF">
            <w:pPr>
              <w:spacing w:after="0" w:line="240" w:lineRule="auto"/>
              <w:rPr>
                <w:rFonts w:asciiTheme="minorHAnsi" w:hAnsiTheme="minorHAnsi"/>
                <w:b/>
              </w:rPr>
            </w:pPr>
            <w:r w:rsidRPr="00525D30">
              <w:rPr>
                <w:rFonts w:asciiTheme="minorHAnsi" w:hAnsiTheme="minorHAnsi"/>
                <w:b/>
              </w:rPr>
              <w:tab/>
              <w:t>Initial notice placed in bulletin. Angela will place a further notice this month.</w:t>
            </w:r>
          </w:p>
          <w:p w:rsidR="00F82812" w:rsidRPr="00525D30" w:rsidRDefault="00F82812" w:rsidP="00A841FF">
            <w:pPr>
              <w:spacing w:after="0" w:line="240" w:lineRule="auto"/>
              <w:rPr>
                <w:rFonts w:asciiTheme="minorHAnsi" w:hAnsiTheme="minorHAnsi"/>
                <w:b/>
              </w:rPr>
            </w:pPr>
          </w:p>
          <w:p w:rsidR="00A841FF" w:rsidRPr="00525D30" w:rsidRDefault="00A841FF" w:rsidP="00A841FF">
            <w:pPr>
              <w:spacing w:after="0" w:line="240" w:lineRule="auto"/>
              <w:rPr>
                <w:rFonts w:asciiTheme="minorHAnsi" w:hAnsiTheme="minorHAnsi"/>
                <w:b/>
              </w:rPr>
            </w:pPr>
            <w:r w:rsidRPr="00525D30">
              <w:rPr>
                <w:rFonts w:asciiTheme="minorHAnsi" w:hAnsiTheme="minorHAnsi"/>
                <w:b/>
              </w:rPr>
              <w:lastRenderedPageBreak/>
              <w:t xml:space="preserve">Action: Angela will put sign above the box. </w:t>
            </w:r>
          </w:p>
          <w:p w:rsidR="00A841FF" w:rsidRPr="00525D30" w:rsidRDefault="00F82812" w:rsidP="00A841FF">
            <w:pPr>
              <w:spacing w:after="0" w:line="240" w:lineRule="auto"/>
              <w:rPr>
                <w:rFonts w:asciiTheme="minorHAnsi" w:hAnsiTheme="minorHAnsi"/>
                <w:b/>
                <w:bCs/>
              </w:rPr>
            </w:pPr>
            <w:r w:rsidRPr="00525D30">
              <w:rPr>
                <w:rFonts w:asciiTheme="minorHAnsi" w:hAnsiTheme="minorHAnsi"/>
                <w:b/>
                <w:bCs/>
              </w:rPr>
              <w:tab/>
              <w:t>Completed</w:t>
            </w:r>
          </w:p>
          <w:p w:rsidR="00F82812" w:rsidRPr="00525D30" w:rsidRDefault="00F82812" w:rsidP="00A841FF">
            <w:pPr>
              <w:spacing w:after="0" w:line="240" w:lineRule="auto"/>
              <w:rPr>
                <w:rFonts w:asciiTheme="minorHAnsi" w:hAnsiTheme="minorHAnsi"/>
                <w:b/>
                <w:bCs/>
              </w:rPr>
            </w:pP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Action:  Bridie will contact Maria Lawless to advise that the PVG checks have now been completed to enable children’s Liturgy to restart</w:t>
            </w:r>
          </w:p>
          <w:p w:rsidR="00A841FF" w:rsidRPr="00525D30" w:rsidRDefault="00F82812" w:rsidP="00A841FF">
            <w:pPr>
              <w:spacing w:after="0" w:line="240" w:lineRule="auto"/>
              <w:rPr>
                <w:rFonts w:asciiTheme="minorHAnsi" w:hAnsiTheme="minorHAnsi"/>
                <w:b/>
                <w:bCs/>
              </w:rPr>
            </w:pPr>
            <w:r w:rsidRPr="00525D30">
              <w:rPr>
                <w:rFonts w:asciiTheme="minorHAnsi" w:hAnsiTheme="minorHAnsi"/>
                <w:b/>
                <w:bCs/>
              </w:rPr>
              <w:tab/>
              <w:t>Completed and children’s liturgy has now restarted</w:t>
            </w:r>
          </w:p>
          <w:p w:rsidR="00F82812" w:rsidRPr="00525D30" w:rsidRDefault="00F82812" w:rsidP="00A841FF">
            <w:pPr>
              <w:spacing w:after="0" w:line="240" w:lineRule="auto"/>
              <w:rPr>
                <w:rFonts w:asciiTheme="minorHAnsi" w:hAnsiTheme="minorHAnsi"/>
                <w:b/>
                <w:bCs/>
              </w:rPr>
            </w:pP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 xml:space="preserve">Action: Angela to ask Veronica to place notice in bulletin requesting that anyone who has </w:t>
            </w:r>
            <w:r w:rsidR="00525D30">
              <w:rPr>
                <w:rFonts w:asciiTheme="minorHAnsi" w:hAnsiTheme="minorHAnsi"/>
                <w:b/>
                <w:bCs/>
              </w:rPr>
              <w:tab/>
            </w:r>
            <w:r w:rsidRPr="00525D30">
              <w:rPr>
                <w:rFonts w:asciiTheme="minorHAnsi" w:hAnsiTheme="minorHAnsi"/>
                <w:b/>
                <w:bCs/>
              </w:rPr>
              <w:t xml:space="preserve">had their PVG check completed over the summer add their name to the PVG list </w:t>
            </w:r>
            <w:r w:rsidR="00525D30">
              <w:rPr>
                <w:rFonts w:asciiTheme="minorHAnsi" w:hAnsiTheme="minorHAnsi"/>
                <w:b/>
                <w:bCs/>
              </w:rPr>
              <w:tab/>
            </w:r>
            <w:r w:rsidRPr="00525D30">
              <w:rPr>
                <w:rFonts w:asciiTheme="minorHAnsi" w:hAnsiTheme="minorHAnsi"/>
                <w:b/>
                <w:bCs/>
              </w:rPr>
              <w:t xml:space="preserve">held in the register in Sacristy, along with a copy of their PVG certificate. This should </w:t>
            </w:r>
            <w:r w:rsidR="00525D30">
              <w:rPr>
                <w:rFonts w:asciiTheme="minorHAnsi" w:hAnsiTheme="minorHAnsi"/>
                <w:b/>
                <w:bCs/>
              </w:rPr>
              <w:tab/>
            </w:r>
            <w:r w:rsidRPr="00525D30">
              <w:rPr>
                <w:rFonts w:asciiTheme="minorHAnsi" w:hAnsiTheme="minorHAnsi"/>
                <w:b/>
                <w:bCs/>
              </w:rPr>
              <w:t xml:space="preserve">also explain that the parish are not automatically alerted by the Diocese that the </w:t>
            </w:r>
            <w:r w:rsidR="00525D30">
              <w:rPr>
                <w:rFonts w:asciiTheme="minorHAnsi" w:hAnsiTheme="minorHAnsi"/>
                <w:b/>
                <w:bCs/>
              </w:rPr>
              <w:tab/>
            </w:r>
            <w:r w:rsidRPr="00525D30">
              <w:rPr>
                <w:rFonts w:asciiTheme="minorHAnsi" w:hAnsiTheme="minorHAnsi"/>
                <w:b/>
                <w:bCs/>
              </w:rPr>
              <w:t xml:space="preserve">PVG check has been completed.  </w:t>
            </w:r>
          </w:p>
          <w:p w:rsidR="00F82812" w:rsidRPr="00525D30" w:rsidRDefault="00F82812" w:rsidP="00A841FF">
            <w:pPr>
              <w:spacing w:after="0" w:line="240" w:lineRule="auto"/>
              <w:rPr>
                <w:rFonts w:asciiTheme="minorHAnsi" w:hAnsiTheme="minorHAnsi"/>
                <w:b/>
                <w:bCs/>
              </w:rPr>
            </w:pPr>
            <w:r w:rsidRPr="00525D30">
              <w:rPr>
                <w:rFonts w:asciiTheme="minorHAnsi" w:hAnsiTheme="minorHAnsi"/>
                <w:b/>
                <w:bCs/>
              </w:rPr>
              <w:tab/>
              <w:t xml:space="preserve">Completed </w:t>
            </w: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 xml:space="preserve"> </w:t>
            </w: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 xml:space="preserve">Action: Veronica to place notice in bulletin regarding those who have received their PVG </w:t>
            </w:r>
            <w:r w:rsidR="00525D30">
              <w:rPr>
                <w:rFonts w:asciiTheme="minorHAnsi" w:hAnsiTheme="minorHAnsi"/>
                <w:b/>
                <w:bCs/>
              </w:rPr>
              <w:tab/>
            </w:r>
            <w:r w:rsidRPr="00525D30">
              <w:rPr>
                <w:rFonts w:asciiTheme="minorHAnsi" w:hAnsiTheme="minorHAnsi"/>
                <w:b/>
                <w:bCs/>
              </w:rPr>
              <w:t>certificate adding their name to the list, along with copy of their certificate.</w:t>
            </w:r>
          </w:p>
          <w:p w:rsidR="00021BB3" w:rsidRPr="00525D30" w:rsidRDefault="00021BB3" w:rsidP="00A841FF">
            <w:pPr>
              <w:spacing w:after="0" w:line="240" w:lineRule="auto"/>
              <w:rPr>
                <w:rFonts w:asciiTheme="minorHAnsi" w:hAnsiTheme="minorHAnsi"/>
                <w:b/>
                <w:bCs/>
              </w:rPr>
            </w:pPr>
            <w:r w:rsidRPr="00525D30">
              <w:rPr>
                <w:rFonts w:asciiTheme="minorHAnsi" w:hAnsiTheme="minorHAnsi"/>
                <w:b/>
                <w:bCs/>
              </w:rPr>
              <w:tab/>
              <w:t>Completed</w:t>
            </w:r>
          </w:p>
          <w:p w:rsidR="00A841FF" w:rsidRPr="00525D30" w:rsidRDefault="00A841FF" w:rsidP="00A841FF">
            <w:pPr>
              <w:pStyle w:val="ListParagraph"/>
              <w:spacing w:after="0" w:line="240" w:lineRule="auto"/>
              <w:ind w:left="0"/>
              <w:rPr>
                <w:rFonts w:asciiTheme="minorHAnsi" w:hAnsiTheme="minorHAnsi"/>
                <w:b/>
                <w:bCs/>
              </w:rPr>
            </w:pPr>
          </w:p>
          <w:p w:rsidR="00A841FF" w:rsidRPr="00525D30" w:rsidRDefault="00A841FF" w:rsidP="00A841FF">
            <w:pPr>
              <w:pStyle w:val="ListParagraph"/>
              <w:spacing w:after="0" w:line="240" w:lineRule="auto"/>
              <w:ind w:left="0"/>
              <w:rPr>
                <w:rFonts w:asciiTheme="minorHAnsi" w:hAnsiTheme="minorHAnsi"/>
                <w:b/>
                <w:bCs/>
              </w:rPr>
            </w:pPr>
            <w:r w:rsidRPr="00525D30">
              <w:rPr>
                <w:rFonts w:asciiTheme="minorHAnsi" w:hAnsiTheme="minorHAnsi"/>
                <w:b/>
                <w:bCs/>
              </w:rPr>
              <w:t xml:space="preserve">Action: Fr Jim to look into the requirement for minibus drivers to have a PVG check carried </w:t>
            </w:r>
            <w:r w:rsidR="00525D30">
              <w:rPr>
                <w:rFonts w:asciiTheme="minorHAnsi" w:hAnsiTheme="minorHAnsi"/>
                <w:b/>
                <w:bCs/>
              </w:rPr>
              <w:tab/>
            </w:r>
            <w:r w:rsidRPr="00525D30">
              <w:rPr>
                <w:rFonts w:asciiTheme="minorHAnsi" w:hAnsiTheme="minorHAnsi"/>
                <w:b/>
                <w:bCs/>
              </w:rPr>
              <w:t xml:space="preserve">out.  </w:t>
            </w:r>
          </w:p>
          <w:p w:rsidR="00A841FF" w:rsidRPr="00525D30" w:rsidRDefault="00021BB3" w:rsidP="00A841FF">
            <w:pPr>
              <w:spacing w:after="0" w:line="240" w:lineRule="auto"/>
              <w:rPr>
                <w:rFonts w:asciiTheme="minorHAnsi" w:hAnsiTheme="minorHAnsi"/>
                <w:b/>
                <w:bCs/>
              </w:rPr>
            </w:pPr>
            <w:r w:rsidRPr="00525D30">
              <w:rPr>
                <w:rFonts w:asciiTheme="minorHAnsi" w:hAnsiTheme="minorHAnsi"/>
                <w:b/>
                <w:bCs/>
              </w:rPr>
              <w:tab/>
              <w:t>All minibus drivers have PVG check completed</w:t>
            </w:r>
          </w:p>
          <w:p w:rsidR="00021BB3" w:rsidRPr="00525D30" w:rsidRDefault="00021BB3" w:rsidP="00A841FF">
            <w:pPr>
              <w:spacing w:after="0" w:line="240" w:lineRule="auto"/>
              <w:rPr>
                <w:rFonts w:asciiTheme="minorHAnsi" w:hAnsiTheme="minorHAnsi"/>
                <w:b/>
                <w:bCs/>
              </w:rPr>
            </w:pPr>
          </w:p>
          <w:p w:rsidR="00A841FF" w:rsidRPr="00525D30" w:rsidRDefault="00A841FF" w:rsidP="00A841FF">
            <w:pPr>
              <w:pStyle w:val="ListParagraph"/>
              <w:spacing w:after="0" w:line="240" w:lineRule="auto"/>
              <w:ind w:left="0"/>
              <w:rPr>
                <w:rFonts w:asciiTheme="minorHAnsi" w:hAnsiTheme="minorHAnsi"/>
                <w:b/>
                <w:bCs/>
              </w:rPr>
            </w:pPr>
            <w:r w:rsidRPr="00525D30">
              <w:rPr>
                <w:rFonts w:asciiTheme="minorHAnsi" w:hAnsiTheme="minorHAnsi"/>
                <w:b/>
                <w:bCs/>
              </w:rPr>
              <w:t>Action: Pat to organise Mass for those who have been bereaved</w:t>
            </w:r>
          </w:p>
          <w:p w:rsidR="00021BB3" w:rsidRPr="00525D30" w:rsidRDefault="00021BB3" w:rsidP="00A841FF">
            <w:pPr>
              <w:pStyle w:val="ListParagraph"/>
              <w:spacing w:after="0" w:line="240" w:lineRule="auto"/>
              <w:ind w:left="0"/>
              <w:rPr>
                <w:rFonts w:asciiTheme="minorHAnsi" w:hAnsiTheme="minorHAnsi"/>
                <w:b/>
                <w:bCs/>
              </w:rPr>
            </w:pPr>
            <w:r w:rsidRPr="00525D30">
              <w:rPr>
                <w:rFonts w:asciiTheme="minorHAnsi" w:hAnsiTheme="minorHAnsi"/>
                <w:b/>
                <w:bCs/>
              </w:rPr>
              <w:tab/>
            </w:r>
            <w:r w:rsidR="00EB1E89">
              <w:rPr>
                <w:rFonts w:asciiTheme="minorHAnsi" w:hAnsiTheme="minorHAnsi"/>
                <w:b/>
                <w:bCs/>
              </w:rPr>
              <w:t>Completed</w:t>
            </w:r>
          </w:p>
          <w:p w:rsidR="00021BB3" w:rsidRPr="00525D30" w:rsidRDefault="00021BB3" w:rsidP="00A841FF">
            <w:pPr>
              <w:pStyle w:val="ListParagraph"/>
              <w:spacing w:after="0" w:line="240" w:lineRule="auto"/>
              <w:ind w:left="0"/>
              <w:rPr>
                <w:rFonts w:asciiTheme="minorHAnsi" w:hAnsiTheme="minorHAnsi"/>
                <w:b/>
                <w:bCs/>
              </w:rPr>
            </w:pPr>
            <w:r w:rsidRPr="00525D30">
              <w:rPr>
                <w:rFonts w:asciiTheme="minorHAnsi" w:hAnsiTheme="minorHAnsi"/>
                <w:b/>
                <w:bCs/>
              </w:rPr>
              <w:tab/>
            </w:r>
            <w:r w:rsidRPr="00525D30">
              <w:rPr>
                <w:rFonts w:asciiTheme="minorHAnsi" w:hAnsiTheme="minorHAnsi"/>
                <w:b/>
                <w:bCs/>
              </w:rPr>
              <w:tab/>
            </w:r>
            <w:r w:rsidRPr="00525D30">
              <w:rPr>
                <w:rFonts w:asciiTheme="minorHAnsi" w:hAnsiTheme="minorHAnsi"/>
                <w:b/>
                <w:bCs/>
              </w:rPr>
              <w:tab/>
            </w: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Action: Pat to organise Mass in celebration of marriage</w:t>
            </w:r>
          </w:p>
          <w:p w:rsidR="00A841FF" w:rsidRPr="00525D30" w:rsidRDefault="00021BB3" w:rsidP="00A841FF">
            <w:pPr>
              <w:rPr>
                <w:rFonts w:asciiTheme="minorHAnsi" w:hAnsiTheme="minorHAnsi"/>
                <w:b/>
              </w:rPr>
            </w:pPr>
            <w:r w:rsidRPr="00525D30">
              <w:rPr>
                <w:rFonts w:asciiTheme="minorHAnsi" w:hAnsiTheme="minorHAnsi"/>
                <w:b/>
              </w:rPr>
              <w:tab/>
              <w:t xml:space="preserve">Mass was well attended. Mass booklets for 70 were provided, with catering for 50. </w:t>
            </w:r>
          </w:p>
          <w:p w:rsidR="00021BB3" w:rsidRPr="00525D30" w:rsidRDefault="00A841FF" w:rsidP="00A841FF">
            <w:pPr>
              <w:rPr>
                <w:rFonts w:asciiTheme="minorHAnsi" w:hAnsiTheme="minorHAnsi"/>
                <w:b/>
              </w:rPr>
            </w:pPr>
            <w:r w:rsidRPr="00525D30">
              <w:rPr>
                <w:rFonts w:asciiTheme="minorHAnsi" w:hAnsiTheme="minorHAnsi"/>
                <w:b/>
              </w:rPr>
              <w:t xml:space="preserve">Action: Angela will look for a suitable piece of equipment to keep more expensive items – </w:t>
            </w:r>
            <w:r w:rsidR="00525D30">
              <w:rPr>
                <w:rFonts w:asciiTheme="minorHAnsi" w:hAnsiTheme="minorHAnsi"/>
                <w:b/>
              </w:rPr>
              <w:tab/>
            </w:r>
            <w:r w:rsidRPr="00525D30">
              <w:rPr>
                <w:rFonts w:asciiTheme="minorHAnsi" w:hAnsiTheme="minorHAnsi"/>
                <w:b/>
              </w:rPr>
              <w:t>with note of when it</w:t>
            </w:r>
            <w:r w:rsidR="00C618FA" w:rsidRPr="00525D30">
              <w:rPr>
                <w:rFonts w:asciiTheme="minorHAnsi" w:hAnsiTheme="minorHAnsi"/>
                <w:b/>
              </w:rPr>
              <w:t xml:space="preserve"> would be open for parishioners</w:t>
            </w:r>
            <w:r w:rsidRPr="00525D30">
              <w:rPr>
                <w:rFonts w:asciiTheme="minorHAnsi" w:hAnsiTheme="minorHAnsi"/>
                <w:b/>
              </w:rPr>
              <w:t xml:space="preserve"> to purchase stock.  </w:t>
            </w:r>
          </w:p>
          <w:p w:rsidR="00A841FF" w:rsidRPr="00525D30" w:rsidRDefault="00021BB3" w:rsidP="00A841FF">
            <w:pPr>
              <w:rPr>
                <w:rFonts w:asciiTheme="minorHAnsi" w:hAnsiTheme="minorHAnsi"/>
                <w:b/>
              </w:rPr>
            </w:pPr>
            <w:r w:rsidRPr="00525D30">
              <w:rPr>
                <w:rFonts w:asciiTheme="minorHAnsi" w:hAnsiTheme="minorHAnsi"/>
                <w:b/>
              </w:rPr>
              <w:tab/>
              <w:t xml:space="preserve">This has been taken forward by Betty Maguire who organises the CTS stand </w:t>
            </w:r>
          </w:p>
          <w:p w:rsidR="00021BB3" w:rsidRPr="00525D30" w:rsidRDefault="00A841FF" w:rsidP="00A841FF">
            <w:pPr>
              <w:pStyle w:val="ListParagraph"/>
              <w:spacing w:after="0" w:line="240" w:lineRule="auto"/>
              <w:ind w:left="0"/>
              <w:rPr>
                <w:rFonts w:asciiTheme="minorHAnsi" w:hAnsiTheme="minorHAnsi"/>
                <w:b/>
                <w:bCs/>
              </w:rPr>
            </w:pPr>
            <w:r w:rsidRPr="00525D30">
              <w:rPr>
                <w:rFonts w:asciiTheme="minorHAnsi" w:hAnsiTheme="minorHAnsi"/>
                <w:b/>
                <w:bCs/>
              </w:rPr>
              <w:t>Action: Angela will approach Jean Urquhart regarding bereavement support</w:t>
            </w:r>
          </w:p>
          <w:p w:rsidR="00A841FF" w:rsidRPr="00525D30" w:rsidRDefault="00021BB3" w:rsidP="00A841FF">
            <w:pPr>
              <w:pStyle w:val="ListParagraph"/>
              <w:spacing w:after="0" w:line="240" w:lineRule="auto"/>
              <w:ind w:left="0"/>
              <w:rPr>
                <w:rFonts w:asciiTheme="minorHAnsi" w:hAnsiTheme="minorHAnsi"/>
                <w:b/>
                <w:bCs/>
              </w:rPr>
            </w:pPr>
            <w:r w:rsidRPr="00525D30">
              <w:rPr>
                <w:rFonts w:asciiTheme="minorHAnsi" w:hAnsiTheme="minorHAnsi"/>
                <w:b/>
                <w:bCs/>
              </w:rPr>
              <w:tab/>
              <w:t xml:space="preserve">Notice placed in bulleting regarding bereavement training which is being delivered </w:t>
            </w:r>
            <w:r w:rsidR="00525D30">
              <w:rPr>
                <w:rFonts w:asciiTheme="minorHAnsi" w:hAnsiTheme="minorHAnsi"/>
                <w:b/>
                <w:bCs/>
              </w:rPr>
              <w:tab/>
            </w:r>
            <w:r w:rsidRPr="00525D30">
              <w:rPr>
                <w:rFonts w:asciiTheme="minorHAnsi" w:hAnsiTheme="minorHAnsi"/>
                <w:b/>
                <w:bCs/>
              </w:rPr>
              <w:t xml:space="preserve">in the </w:t>
            </w:r>
            <w:r w:rsidRPr="00525D30">
              <w:rPr>
                <w:rFonts w:asciiTheme="minorHAnsi" w:hAnsiTheme="minorHAnsi"/>
                <w:b/>
                <w:bCs/>
              </w:rPr>
              <w:tab/>
              <w:t>Diocese in St Charles Church Hall. Pat has been approached by a paris</w:t>
            </w:r>
            <w:r w:rsidR="00525D30">
              <w:rPr>
                <w:rFonts w:asciiTheme="minorHAnsi" w:hAnsiTheme="minorHAnsi"/>
                <w:b/>
                <w:bCs/>
              </w:rPr>
              <w:t xml:space="preserve">hioner </w:t>
            </w:r>
            <w:r w:rsidR="00525D30">
              <w:rPr>
                <w:rFonts w:asciiTheme="minorHAnsi" w:hAnsiTheme="minorHAnsi"/>
                <w:b/>
                <w:bCs/>
              </w:rPr>
              <w:tab/>
              <w:t xml:space="preserve">who is prepared </w:t>
            </w:r>
            <w:r w:rsidRPr="00525D30">
              <w:rPr>
                <w:rFonts w:asciiTheme="minorHAnsi" w:hAnsiTheme="minorHAnsi"/>
                <w:b/>
                <w:bCs/>
              </w:rPr>
              <w:t>to attend the training but does not have capacity to co-ord</w:t>
            </w:r>
            <w:r w:rsidR="00525D30">
              <w:rPr>
                <w:rFonts w:asciiTheme="minorHAnsi" w:hAnsiTheme="minorHAnsi"/>
                <w:b/>
                <w:bCs/>
              </w:rPr>
              <w:t xml:space="preserve">inate </w:t>
            </w:r>
            <w:r w:rsidR="00525D30">
              <w:rPr>
                <w:rFonts w:asciiTheme="minorHAnsi" w:hAnsiTheme="minorHAnsi"/>
                <w:b/>
                <w:bCs/>
              </w:rPr>
              <w:tab/>
              <w:t xml:space="preserve">the support and requires </w:t>
            </w:r>
            <w:r w:rsidRPr="00525D30">
              <w:rPr>
                <w:rFonts w:asciiTheme="minorHAnsi" w:hAnsiTheme="minorHAnsi"/>
                <w:b/>
                <w:bCs/>
              </w:rPr>
              <w:t xml:space="preserve">confirmation that the parish will take forward support. It </w:t>
            </w:r>
            <w:r w:rsidR="00525D30">
              <w:rPr>
                <w:rFonts w:asciiTheme="minorHAnsi" w:hAnsiTheme="minorHAnsi"/>
                <w:b/>
                <w:bCs/>
              </w:rPr>
              <w:tab/>
            </w:r>
            <w:r w:rsidRPr="00525D30">
              <w:rPr>
                <w:rFonts w:asciiTheme="minorHAnsi" w:hAnsiTheme="minorHAnsi"/>
                <w:b/>
                <w:bCs/>
              </w:rPr>
              <w:t>Is not c</w:t>
            </w:r>
            <w:r w:rsidR="00525D30">
              <w:rPr>
                <w:rFonts w:asciiTheme="minorHAnsi" w:hAnsiTheme="minorHAnsi"/>
                <w:b/>
                <w:bCs/>
              </w:rPr>
              <w:t xml:space="preserve">lear if the support is then to </w:t>
            </w:r>
            <w:r w:rsidRPr="00525D30">
              <w:rPr>
                <w:rFonts w:asciiTheme="minorHAnsi" w:hAnsiTheme="minorHAnsi"/>
                <w:b/>
                <w:bCs/>
              </w:rPr>
              <w:t xml:space="preserve">be provided at parish or Diocesan level. </w:t>
            </w:r>
          </w:p>
          <w:p w:rsidR="00C618FA" w:rsidRPr="00525D30" w:rsidRDefault="00C618FA" w:rsidP="00A841FF">
            <w:pPr>
              <w:pStyle w:val="ListParagraph"/>
              <w:spacing w:after="0" w:line="240" w:lineRule="auto"/>
              <w:ind w:left="0"/>
              <w:rPr>
                <w:rFonts w:asciiTheme="minorHAnsi" w:hAnsiTheme="minorHAnsi"/>
                <w:b/>
                <w:bCs/>
              </w:rPr>
            </w:pPr>
          </w:p>
          <w:p w:rsidR="00021BB3" w:rsidRPr="00EB1E89" w:rsidRDefault="00EB1E89" w:rsidP="00A841FF">
            <w:pPr>
              <w:pStyle w:val="ListParagraph"/>
              <w:spacing w:after="0" w:line="240" w:lineRule="auto"/>
              <w:ind w:left="0"/>
              <w:rPr>
                <w:rFonts w:asciiTheme="minorHAnsi" w:hAnsiTheme="minorHAnsi"/>
                <w:b/>
                <w:bCs/>
                <w:color w:val="C00000"/>
              </w:rPr>
            </w:pPr>
            <w:r>
              <w:rPr>
                <w:rFonts w:asciiTheme="minorHAnsi" w:hAnsiTheme="minorHAnsi"/>
                <w:b/>
                <w:bCs/>
                <w:color w:val="C00000"/>
              </w:rPr>
              <w:t xml:space="preserve">Action: </w:t>
            </w:r>
            <w:r w:rsidR="00021BB3" w:rsidRPr="00EB1E89">
              <w:rPr>
                <w:rFonts w:asciiTheme="minorHAnsi" w:hAnsiTheme="minorHAnsi"/>
                <w:b/>
                <w:bCs/>
                <w:color w:val="C00000"/>
              </w:rPr>
              <w:t>c/f Angela will follow up</w:t>
            </w:r>
            <w:r>
              <w:rPr>
                <w:rFonts w:asciiTheme="minorHAnsi" w:hAnsiTheme="minorHAnsi"/>
                <w:b/>
                <w:bCs/>
                <w:color w:val="C00000"/>
              </w:rPr>
              <w:t xml:space="preserve"> regarding timing of Diocesan training in bereavement support</w:t>
            </w:r>
          </w:p>
          <w:p w:rsidR="00A841FF" w:rsidRPr="00525D30" w:rsidRDefault="00A841FF" w:rsidP="00A841FF">
            <w:pPr>
              <w:pStyle w:val="ListParagraph"/>
              <w:spacing w:after="0" w:line="240" w:lineRule="auto"/>
              <w:ind w:left="0"/>
              <w:rPr>
                <w:rFonts w:asciiTheme="minorHAnsi" w:hAnsiTheme="minorHAnsi"/>
                <w:b/>
                <w:bCs/>
              </w:rPr>
            </w:pPr>
          </w:p>
          <w:p w:rsidR="00A841FF" w:rsidRPr="00525D30" w:rsidRDefault="00A841FF" w:rsidP="00A841FF">
            <w:pPr>
              <w:pStyle w:val="ListParagraph"/>
              <w:spacing w:after="0" w:line="240" w:lineRule="auto"/>
              <w:ind w:left="0"/>
              <w:rPr>
                <w:rFonts w:asciiTheme="minorHAnsi" w:hAnsiTheme="minorHAnsi"/>
                <w:b/>
                <w:bCs/>
              </w:rPr>
            </w:pPr>
            <w:r w:rsidRPr="00525D30">
              <w:rPr>
                <w:rFonts w:asciiTheme="minorHAnsi" w:hAnsiTheme="minorHAnsi"/>
                <w:b/>
                <w:bCs/>
              </w:rPr>
              <w:t>Action: John and community sub-group to investigate possibility of Advent Service</w:t>
            </w:r>
          </w:p>
          <w:p w:rsidR="00021BB3" w:rsidRPr="00525D30" w:rsidRDefault="00021BB3" w:rsidP="00A841FF">
            <w:pPr>
              <w:pStyle w:val="ListParagraph"/>
              <w:spacing w:after="0" w:line="240" w:lineRule="auto"/>
              <w:ind w:left="0"/>
              <w:rPr>
                <w:rFonts w:asciiTheme="minorHAnsi" w:hAnsiTheme="minorHAnsi"/>
                <w:b/>
                <w:bCs/>
              </w:rPr>
            </w:pPr>
            <w:r w:rsidRPr="00525D30">
              <w:rPr>
                <w:rFonts w:asciiTheme="minorHAnsi" w:hAnsiTheme="minorHAnsi"/>
                <w:b/>
                <w:bCs/>
              </w:rPr>
              <w:tab/>
              <w:t xml:space="preserve">This was not progressed because of other events taking place. </w:t>
            </w:r>
          </w:p>
          <w:p w:rsidR="00525D30" w:rsidRDefault="00525D30" w:rsidP="00C8687F">
            <w:pPr>
              <w:spacing w:after="0" w:line="240" w:lineRule="auto"/>
              <w:rPr>
                <w:rFonts w:asciiTheme="minorHAnsi" w:hAnsiTheme="minorHAnsi"/>
                <w:b/>
                <w:bCs/>
              </w:rPr>
            </w:pPr>
          </w:p>
          <w:p w:rsidR="00C8687F" w:rsidRPr="00525D30" w:rsidRDefault="00A841FF" w:rsidP="00C8687F">
            <w:pPr>
              <w:spacing w:after="0" w:line="240" w:lineRule="auto"/>
              <w:rPr>
                <w:rFonts w:asciiTheme="minorHAnsi" w:hAnsiTheme="minorHAnsi"/>
                <w:b/>
                <w:bCs/>
              </w:rPr>
            </w:pPr>
            <w:r w:rsidRPr="00525D30">
              <w:rPr>
                <w:rFonts w:asciiTheme="minorHAnsi" w:hAnsiTheme="minorHAnsi"/>
                <w:b/>
                <w:bCs/>
              </w:rPr>
              <w:t>Action: c/f parish open-day to next meeting</w:t>
            </w:r>
          </w:p>
          <w:p w:rsidR="00A841FF" w:rsidRPr="00525D30" w:rsidRDefault="00C8687F" w:rsidP="00C8687F">
            <w:pPr>
              <w:spacing w:after="0" w:line="240" w:lineRule="auto"/>
              <w:rPr>
                <w:rFonts w:asciiTheme="minorHAnsi" w:hAnsiTheme="minorHAnsi"/>
                <w:b/>
                <w:bCs/>
              </w:rPr>
            </w:pPr>
            <w:r w:rsidRPr="00525D30">
              <w:rPr>
                <w:rFonts w:asciiTheme="minorHAnsi" w:hAnsiTheme="minorHAnsi"/>
                <w:b/>
                <w:bCs/>
              </w:rPr>
              <w:tab/>
            </w:r>
            <w:r w:rsidR="00EB1E89">
              <w:rPr>
                <w:rFonts w:asciiTheme="minorHAnsi" w:hAnsiTheme="minorHAnsi"/>
                <w:b/>
                <w:bCs/>
              </w:rPr>
              <w:t>See agenda</w:t>
            </w:r>
            <w:r w:rsidR="00A841FF" w:rsidRPr="00525D30">
              <w:rPr>
                <w:rFonts w:asciiTheme="minorHAnsi" w:hAnsiTheme="minorHAnsi"/>
                <w:b/>
                <w:bCs/>
              </w:rPr>
              <w:t xml:space="preserve">  </w:t>
            </w:r>
          </w:p>
          <w:p w:rsidR="00C8687F" w:rsidRPr="00525D30" w:rsidRDefault="00C8687F" w:rsidP="00C8687F">
            <w:pPr>
              <w:spacing w:after="0" w:line="240" w:lineRule="auto"/>
              <w:rPr>
                <w:rFonts w:asciiTheme="minorHAnsi" w:eastAsia="Times New Roman" w:hAnsiTheme="minorHAnsi"/>
                <w:b/>
                <w:lang w:eastAsia="en-GB"/>
              </w:rPr>
            </w:pPr>
          </w:p>
          <w:p w:rsidR="00021BB3" w:rsidRPr="00525D30" w:rsidRDefault="00A841FF" w:rsidP="00C8687F">
            <w:pPr>
              <w:spacing w:after="0" w:line="240" w:lineRule="auto"/>
              <w:rPr>
                <w:rFonts w:asciiTheme="minorHAnsi" w:eastAsia="Times New Roman" w:hAnsiTheme="minorHAnsi"/>
                <w:b/>
                <w:lang w:eastAsia="en-GB"/>
              </w:rPr>
            </w:pPr>
            <w:r w:rsidRPr="00525D30">
              <w:rPr>
                <w:rFonts w:asciiTheme="minorHAnsi" w:eastAsia="Times New Roman" w:hAnsiTheme="minorHAnsi"/>
                <w:b/>
                <w:lang w:eastAsia="en-GB"/>
              </w:rPr>
              <w:t>Action: John to speak to Fr Jim regarding Eco-congregation membership</w:t>
            </w:r>
          </w:p>
          <w:p w:rsidR="00021BB3" w:rsidRPr="00525D30" w:rsidRDefault="00C618FA" w:rsidP="00A841FF">
            <w:pPr>
              <w:spacing w:after="100" w:afterAutospacing="1" w:line="240" w:lineRule="auto"/>
              <w:rPr>
                <w:rFonts w:asciiTheme="minorHAnsi" w:eastAsia="Times New Roman" w:hAnsiTheme="minorHAnsi"/>
                <w:b/>
                <w:lang w:eastAsia="en-GB"/>
              </w:rPr>
            </w:pPr>
            <w:r w:rsidRPr="00EB1E89">
              <w:rPr>
                <w:rFonts w:asciiTheme="minorHAnsi" w:eastAsia="Times New Roman" w:hAnsiTheme="minorHAnsi"/>
                <w:b/>
                <w:color w:val="C00000"/>
                <w:lang w:eastAsia="en-GB"/>
              </w:rPr>
              <w:t xml:space="preserve">Action: c/f </w:t>
            </w:r>
            <w:r w:rsidR="00021BB3" w:rsidRPr="00EB1E89">
              <w:rPr>
                <w:rFonts w:asciiTheme="minorHAnsi" w:eastAsia="Times New Roman" w:hAnsiTheme="minorHAnsi"/>
                <w:b/>
                <w:color w:val="C00000"/>
                <w:lang w:eastAsia="en-GB"/>
              </w:rPr>
              <w:t xml:space="preserve">John </w:t>
            </w:r>
            <w:r w:rsidRPr="00EB1E89">
              <w:rPr>
                <w:rFonts w:asciiTheme="minorHAnsi" w:eastAsia="Times New Roman" w:hAnsiTheme="minorHAnsi"/>
                <w:b/>
                <w:color w:val="C00000"/>
                <w:lang w:eastAsia="en-GB"/>
              </w:rPr>
              <w:t xml:space="preserve">to follow up membership of eco-committee </w:t>
            </w:r>
            <w:r w:rsidR="00021BB3" w:rsidRPr="00EB1E89">
              <w:rPr>
                <w:rFonts w:asciiTheme="minorHAnsi" w:eastAsia="Times New Roman" w:hAnsiTheme="minorHAnsi"/>
                <w:b/>
                <w:color w:val="C00000"/>
                <w:lang w:eastAsia="en-GB"/>
              </w:rPr>
              <w:t>to explore the benefit of membership</w:t>
            </w:r>
            <w:r w:rsidR="00BA2FA0" w:rsidRPr="00EB1E89">
              <w:rPr>
                <w:rFonts w:asciiTheme="minorHAnsi" w:eastAsia="Times New Roman" w:hAnsiTheme="minorHAnsi"/>
                <w:b/>
                <w:color w:val="C00000"/>
                <w:lang w:eastAsia="en-GB"/>
              </w:rPr>
              <w:t>. Eco-congregation award is a one-off assessment.</w:t>
            </w:r>
            <w:r w:rsidR="00BA2FA0" w:rsidRPr="00525D30">
              <w:rPr>
                <w:rFonts w:asciiTheme="minorHAnsi" w:eastAsia="Times New Roman" w:hAnsiTheme="minorHAnsi"/>
                <w:b/>
                <w:lang w:eastAsia="en-GB"/>
              </w:rPr>
              <w:t xml:space="preserve"> Membership requires an </w:t>
            </w:r>
            <w:r w:rsidR="00BA2FA0" w:rsidRPr="00525D30">
              <w:rPr>
                <w:rFonts w:asciiTheme="minorHAnsi" w:eastAsia="Times New Roman" w:hAnsiTheme="minorHAnsi"/>
                <w:b/>
                <w:lang w:eastAsia="en-GB"/>
              </w:rPr>
              <w:lastRenderedPageBreak/>
              <w:t xml:space="preserve">ongoing commitment. Virtual pilgrimage to Iona was successful but would have benefited from </w:t>
            </w:r>
            <w:r w:rsidRPr="00525D30">
              <w:rPr>
                <w:rFonts w:asciiTheme="minorHAnsi" w:eastAsia="Times New Roman" w:hAnsiTheme="minorHAnsi"/>
                <w:b/>
                <w:lang w:eastAsia="en-GB"/>
              </w:rPr>
              <w:t>weekly</w:t>
            </w:r>
            <w:r w:rsidR="00BA2FA0" w:rsidRPr="00525D30">
              <w:rPr>
                <w:rFonts w:asciiTheme="minorHAnsi" w:eastAsia="Times New Roman" w:hAnsiTheme="minorHAnsi"/>
                <w:b/>
                <w:lang w:eastAsia="en-GB"/>
              </w:rPr>
              <w:t xml:space="preserve"> publicity in the bulletin. Further </w:t>
            </w:r>
            <w:r w:rsidR="00525D30">
              <w:rPr>
                <w:rFonts w:asciiTheme="minorHAnsi" w:eastAsia="Times New Roman" w:hAnsiTheme="minorHAnsi"/>
                <w:b/>
                <w:lang w:eastAsia="en-GB"/>
              </w:rPr>
              <w:t xml:space="preserve">virtual </w:t>
            </w:r>
            <w:r w:rsidRPr="00525D30">
              <w:rPr>
                <w:rFonts w:asciiTheme="minorHAnsi" w:eastAsia="Times New Roman" w:hAnsiTheme="minorHAnsi"/>
                <w:b/>
                <w:lang w:eastAsia="en-GB"/>
              </w:rPr>
              <w:t xml:space="preserve">pilgrimages </w:t>
            </w:r>
            <w:r w:rsidR="00BA2FA0" w:rsidRPr="00525D30">
              <w:rPr>
                <w:rFonts w:asciiTheme="minorHAnsi" w:eastAsia="Times New Roman" w:hAnsiTheme="minorHAnsi"/>
                <w:b/>
                <w:lang w:eastAsia="en-GB"/>
              </w:rPr>
              <w:t>are to be arranged.</w:t>
            </w:r>
          </w:p>
          <w:p w:rsidR="00C8687F" w:rsidRPr="00525D30" w:rsidRDefault="00A841FF" w:rsidP="00C8687F">
            <w:pPr>
              <w:spacing w:after="0" w:line="240" w:lineRule="auto"/>
              <w:rPr>
                <w:rFonts w:asciiTheme="minorHAnsi" w:eastAsia="Times New Roman" w:hAnsiTheme="minorHAnsi"/>
                <w:b/>
                <w:lang w:eastAsia="en-GB"/>
              </w:rPr>
            </w:pPr>
            <w:r w:rsidRPr="00525D30">
              <w:rPr>
                <w:rFonts w:asciiTheme="minorHAnsi" w:eastAsia="Times New Roman" w:hAnsiTheme="minorHAnsi"/>
                <w:b/>
                <w:lang w:eastAsia="en-GB"/>
              </w:rPr>
              <w:t>Action: Fr Jim to establish finance committee</w:t>
            </w:r>
          </w:p>
          <w:p w:rsidR="00BA2FA0" w:rsidRPr="00525D30" w:rsidRDefault="00C8687F" w:rsidP="00C8687F">
            <w:pPr>
              <w:spacing w:after="0" w:line="240" w:lineRule="auto"/>
              <w:rPr>
                <w:rFonts w:asciiTheme="minorHAnsi" w:eastAsia="Times New Roman" w:hAnsiTheme="minorHAnsi"/>
                <w:b/>
                <w:lang w:eastAsia="en-GB"/>
              </w:rPr>
            </w:pPr>
            <w:r w:rsidRPr="00525D30">
              <w:rPr>
                <w:rFonts w:asciiTheme="minorHAnsi" w:eastAsia="Times New Roman" w:hAnsiTheme="minorHAnsi"/>
                <w:b/>
                <w:lang w:eastAsia="en-GB"/>
              </w:rPr>
              <w:tab/>
            </w:r>
            <w:r w:rsidR="00BA2FA0" w:rsidRPr="00525D30">
              <w:rPr>
                <w:rFonts w:asciiTheme="minorHAnsi" w:eastAsia="Times New Roman" w:hAnsiTheme="minorHAnsi"/>
                <w:b/>
                <w:lang w:eastAsia="en-GB"/>
              </w:rPr>
              <w:t>Fr Jim has approached a number of parishioners to establish committee</w:t>
            </w:r>
          </w:p>
          <w:p w:rsidR="00C618FA" w:rsidRPr="00EB1E89" w:rsidRDefault="00EB1E89" w:rsidP="00A841FF">
            <w:pPr>
              <w:spacing w:before="100" w:beforeAutospacing="1" w:after="100" w:afterAutospacing="1" w:line="240" w:lineRule="auto"/>
              <w:rPr>
                <w:rFonts w:asciiTheme="minorHAnsi" w:eastAsia="Times New Roman" w:hAnsiTheme="minorHAnsi"/>
                <w:b/>
                <w:color w:val="C00000"/>
                <w:lang w:eastAsia="en-GB"/>
              </w:rPr>
            </w:pPr>
            <w:r w:rsidRPr="00EB1E89">
              <w:rPr>
                <w:rFonts w:asciiTheme="minorHAnsi" w:eastAsia="Times New Roman" w:hAnsiTheme="minorHAnsi"/>
                <w:b/>
                <w:color w:val="C00000"/>
                <w:lang w:eastAsia="en-GB"/>
              </w:rPr>
              <w:t>A</w:t>
            </w:r>
            <w:r w:rsidR="00C618FA" w:rsidRPr="00EB1E89">
              <w:rPr>
                <w:rFonts w:asciiTheme="minorHAnsi" w:eastAsia="Times New Roman" w:hAnsiTheme="minorHAnsi"/>
                <w:b/>
                <w:color w:val="C00000"/>
                <w:lang w:eastAsia="en-GB"/>
              </w:rPr>
              <w:t xml:space="preserve">ction: </w:t>
            </w:r>
            <w:r w:rsidRPr="00EB1E89">
              <w:rPr>
                <w:rFonts w:asciiTheme="minorHAnsi" w:eastAsia="Times New Roman" w:hAnsiTheme="minorHAnsi"/>
                <w:b/>
                <w:color w:val="C00000"/>
                <w:lang w:eastAsia="en-GB"/>
              </w:rPr>
              <w:t xml:space="preserve">c/f </w:t>
            </w:r>
            <w:r w:rsidR="00C618FA" w:rsidRPr="00EB1E89">
              <w:rPr>
                <w:rFonts w:asciiTheme="minorHAnsi" w:eastAsia="Times New Roman" w:hAnsiTheme="minorHAnsi"/>
                <w:b/>
                <w:color w:val="C00000"/>
                <w:lang w:eastAsia="en-GB"/>
              </w:rPr>
              <w:t>Fr Jim to provide update regarding finance committee at the next meeting</w:t>
            </w:r>
          </w:p>
          <w:p w:rsidR="00525D30" w:rsidRDefault="00A841FF" w:rsidP="00A841FF">
            <w:pPr>
              <w:spacing w:before="100" w:beforeAutospacing="1" w:after="100" w:afterAutospacing="1" w:line="240" w:lineRule="auto"/>
              <w:rPr>
                <w:rFonts w:asciiTheme="minorHAnsi" w:hAnsiTheme="minorHAnsi"/>
                <w:b/>
                <w:bCs/>
              </w:rPr>
            </w:pPr>
            <w:r w:rsidRPr="00525D30">
              <w:rPr>
                <w:rFonts w:asciiTheme="minorHAnsi" w:hAnsiTheme="minorHAnsi"/>
                <w:b/>
                <w:bCs/>
              </w:rPr>
              <w:t>Action: Angela to contact local clergy and Opus Dei House regarding availability on Mon 14</w:t>
            </w:r>
            <w:r w:rsidRPr="00525D30">
              <w:rPr>
                <w:rFonts w:asciiTheme="minorHAnsi" w:hAnsiTheme="minorHAnsi"/>
                <w:b/>
                <w:bCs/>
                <w:vertAlign w:val="superscript"/>
              </w:rPr>
              <w:t>th</w:t>
            </w:r>
            <w:r w:rsidRPr="00525D30">
              <w:rPr>
                <w:rFonts w:asciiTheme="minorHAnsi" w:hAnsiTheme="minorHAnsi"/>
                <w:b/>
                <w:bCs/>
              </w:rPr>
              <w:t xml:space="preserve"> </w:t>
            </w:r>
            <w:r w:rsidR="00525D30">
              <w:rPr>
                <w:rFonts w:asciiTheme="minorHAnsi" w:hAnsiTheme="minorHAnsi"/>
                <w:b/>
                <w:bCs/>
              </w:rPr>
              <w:tab/>
            </w:r>
            <w:r w:rsidRPr="00525D30">
              <w:rPr>
                <w:rFonts w:asciiTheme="minorHAnsi" w:hAnsiTheme="minorHAnsi"/>
                <w:b/>
                <w:bCs/>
              </w:rPr>
              <w:t>Dec for the penitential service</w:t>
            </w:r>
          </w:p>
          <w:p w:rsidR="00BA2FA0" w:rsidRPr="00525D30" w:rsidRDefault="00BA2FA0" w:rsidP="00A841FF">
            <w:pPr>
              <w:spacing w:before="100" w:beforeAutospacing="1" w:after="100" w:afterAutospacing="1" w:line="240" w:lineRule="auto"/>
              <w:rPr>
                <w:rFonts w:asciiTheme="minorHAnsi" w:hAnsiTheme="minorHAnsi"/>
                <w:b/>
                <w:bCs/>
              </w:rPr>
            </w:pPr>
            <w:r w:rsidRPr="00525D30">
              <w:rPr>
                <w:rFonts w:asciiTheme="minorHAnsi" w:hAnsiTheme="minorHAnsi"/>
                <w:b/>
                <w:bCs/>
              </w:rPr>
              <w:t>Parents in prayer will support this event. Angela has agreement o</w:t>
            </w:r>
            <w:r w:rsidR="00525D30">
              <w:rPr>
                <w:rFonts w:asciiTheme="minorHAnsi" w:hAnsiTheme="minorHAnsi"/>
                <w:b/>
                <w:bCs/>
              </w:rPr>
              <w:t xml:space="preserve">f 5 priests, 2 from Mill Hill, </w:t>
            </w:r>
            <w:r w:rsidR="00525D30">
              <w:rPr>
                <w:rFonts w:asciiTheme="minorHAnsi" w:hAnsiTheme="minorHAnsi"/>
                <w:b/>
                <w:bCs/>
              </w:rPr>
              <w:tab/>
            </w:r>
            <w:proofErr w:type="spellStart"/>
            <w:r w:rsidRPr="00525D30">
              <w:rPr>
                <w:rFonts w:asciiTheme="minorHAnsi" w:hAnsiTheme="minorHAnsi"/>
                <w:b/>
                <w:bCs/>
              </w:rPr>
              <w:t>Msr</w:t>
            </w:r>
            <w:proofErr w:type="spellEnd"/>
            <w:r w:rsidRPr="00525D30">
              <w:rPr>
                <w:rFonts w:asciiTheme="minorHAnsi" w:hAnsiTheme="minorHAnsi"/>
                <w:b/>
                <w:bCs/>
              </w:rPr>
              <w:t xml:space="preserve"> Paul and Fr Jude. Fr Jim will contact </w:t>
            </w:r>
            <w:proofErr w:type="spellStart"/>
            <w:r w:rsidRPr="00525D30">
              <w:rPr>
                <w:rFonts w:asciiTheme="minorHAnsi" w:hAnsiTheme="minorHAnsi"/>
                <w:b/>
                <w:bCs/>
              </w:rPr>
              <w:t>Msr</w:t>
            </w:r>
            <w:proofErr w:type="spellEnd"/>
            <w:r w:rsidRPr="00525D30">
              <w:rPr>
                <w:rFonts w:asciiTheme="minorHAnsi" w:hAnsiTheme="minorHAnsi"/>
                <w:b/>
                <w:bCs/>
              </w:rPr>
              <w:t xml:space="preserve"> Mon</w:t>
            </w:r>
            <w:r w:rsidR="00525D30">
              <w:rPr>
                <w:rFonts w:asciiTheme="minorHAnsi" w:hAnsiTheme="minorHAnsi"/>
                <w:b/>
                <w:bCs/>
              </w:rPr>
              <w:t xml:space="preserve">aghan. Angela has organised an </w:t>
            </w:r>
            <w:r w:rsidR="00525D30">
              <w:rPr>
                <w:rFonts w:asciiTheme="minorHAnsi" w:hAnsiTheme="minorHAnsi"/>
                <w:b/>
                <w:bCs/>
              </w:rPr>
              <w:tab/>
            </w:r>
            <w:r w:rsidRPr="00525D30">
              <w:rPr>
                <w:rFonts w:asciiTheme="minorHAnsi" w:hAnsiTheme="minorHAnsi"/>
                <w:b/>
                <w:bCs/>
              </w:rPr>
              <w:t xml:space="preserve">organist. Reading to be identified by Fr </w:t>
            </w:r>
            <w:proofErr w:type="spellStart"/>
            <w:r w:rsidRPr="00525D30">
              <w:rPr>
                <w:rFonts w:asciiTheme="minorHAnsi" w:hAnsiTheme="minorHAnsi"/>
                <w:b/>
                <w:bCs/>
              </w:rPr>
              <w:t>Tollan</w:t>
            </w:r>
            <w:proofErr w:type="spellEnd"/>
            <w:r w:rsidRPr="00525D30">
              <w:rPr>
                <w:rFonts w:asciiTheme="minorHAnsi" w:hAnsiTheme="minorHAnsi"/>
                <w:b/>
                <w:bCs/>
              </w:rPr>
              <w:t xml:space="preserve"> </w:t>
            </w:r>
            <w:r w:rsidR="00C618FA" w:rsidRPr="00525D30">
              <w:rPr>
                <w:rFonts w:asciiTheme="minorHAnsi" w:hAnsiTheme="minorHAnsi"/>
                <w:b/>
                <w:bCs/>
              </w:rPr>
              <w:t>who</w:t>
            </w:r>
            <w:r w:rsidRPr="00525D30">
              <w:rPr>
                <w:rFonts w:asciiTheme="minorHAnsi" w:hAnsiTheme="minorHAnsi"/>
                <w:b/>
                <w:bCs/>
              </w:rPr>
              <w:t xml:space="preserve"> will lead event.  </w:t>
            </w:r>
            <w:r w:rsidR="00C618FA" w:rsidRPr="00525D30">
              <w:rPr>
                <w:rFonts w:asciiTheme="minorHAnsi" w:hAnsiTheme="minorHAnsi"/>
                <w:b/>
                <w:bCs/>
              </w:rPr>
              <w:t xml:space="preserve">Option of </w:t>
            </w:r>
            <w:r w:rsidR="00525D30">
              <w:rPr>
                <w:rFonts w:asciiTheme="minorHAnsi" w:hAnsiTheme="minorHAnsi"/>
                <w:b/>
                <w:bCs/>
              </w:rPr>
              <w:tab/>
            </w:r>
            <w:r w:rsidR="00C618FA" w:rsidRPr="00525D30">
              <w:rPr>
                <w:rFonts w:asciiTheme="minorHAnsi" w:hAnsiTheme="minorHAnsi"/>
                <w:b/>
                <w:bCs/>
              </w:rPr>
              <w:t xml:space="preserve">background music </w:t>
            </w:r>
            <w:r w:rsidRPr="00525D30">
              <w:rPr>
                <w:rFonts w:asciiTheme="minorHAnsi" w:hAnsiTheme="minorHAnsi"/>
                <w:b/>
                <w:bCs/>
              </w:rPr>
              <w:t>while confessions are ongoing. Candlelig</w:t>
            </w:r>
            <w:r w:rsidR="00C618FA" w:rsidRPr="00525D30">
              <w:rPr>
                <w:rFonts w:asciiTheme="minorHAnsi" w:hAnsiTheme="minorHAnsi"/>
                <w:b/>
                <w:bCs/>
              </w:rPr>
              <w:t xml:space="preserve">ht for the Sanctuary </w:t>
            </w:r>
            <w:r w:rsidR="00525D30">
              <w:rPr>
                <w:rFonts w:asciiTheme="minorHAnsi" w:hAnsiTheme="minorHAnsi"/>
                <w:b/>
                <w:bCs/>
              </w:rPr>
              <w:tab/>
            </w:r>
            <w:r w:rsidR="00C618FA" w:rsidRPr="00525D30">
              <w:rPr>
                <w:rFonts w:asciiTheme="minorHAnsi" w:hAnsiTheme="minorHAnsi"/>
                <w:b/>
                <w:bCs/>
              </w:rPr>
              <w:t xml:space="preserve">steps and </w:t>
            </w:r>
            <w:r w:rsidRPr="00525D30">
              <w:rPr>
                <w:rFonts w:asciiTheme="minorHAnsi" w:hAnsiTheme="minorHAnsi"/>
                <w:b/>
                <w:bCs/>
              </w:rPr>
              <w:t xml:space="preserve">candelabra. </w:t>
            </w: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Action: Fr Jim to look into buying another hymn board</w:t>
            </w:r>
          </w:p>
          <w:p w:rsidR="00BA2FA0" w:rsidRDefault="00BA2FA0" w:rsidP="00A841FF">
            <w:pPr>
              <w:spacing w:after="0" w:line="240" w:lineRule="auto"/>
              <w:rPr>
                <w:rFonts w:asciiTheme="minorHAnsi" w:hAnsiTheme="minorHAnsi"/>
                <w:b/>
                <w:bCs/>
              </w:rPr>
            </w:pPr>
            <w:r w:rsidRPr="00525D30">
              <w:rPr>
                <w:rFonts w:asciiTheme="minorHAnsi" w:hAnsiTheme="minorHAnsi"/>
                <w:b/>
                <w:bCs/>
              </w:rPr>
              <w:tab/>
            </w:r>
            <w:r w:rsidR="00525D30">
              <w:rPr>
                <w:rFonts w:asciiTheme="minorHAnsi" w:hAnsiTheme="minorHAnsi"/>
                <w:b/>
                <w:bCs/>
              </w:rPr>
              <w:t xml:space="preserve">Fr Jim and Angela will move existing board to check if this is then visible from the </w:t>
            </w:r>
            <w:r w:rsidR="00525D30">
              <w:rPr>
                <w:rFonts w:asciiTheme="minorHAnsi" w:hAnsiTheme="minorHAnsi"/>
                <w:b/>
                <w:bCs/>
              </w:rPr>
              <w:tab/>
              <w:t>right side of the church</w:t>
            </w:r>
          </w:p>
          <w:p w:rsidR="00525D30" w:rsidRPr="00EB1E89" w:rsidRDefault="00525D30" w:rsidP="00A841FF">
            <w:pPr>
              <w:spacing w:after="0" w:line="240" w:lineRule="auto"/>
              <w:rPr>
                <w:rFonts w:asciiTheme="minorHAnsi" w:hAnsiTheme="minorHAnsi"/>
                <w:bCs/>
                <w:color w:val="C00000"/>
              </w:rPr>
            </w:pPr>
            <w:r w:rsidRPr="00EB1E89">
              <w:rPr>
                <w:rFonts w:asciiTheme="minorHAnsi" w:hAnsiTheme="minorHAnsi"/>
                <w:b/>
                <w:bCs/>
                <w:color w:val="C00000"/>
              </w:rPr>
              <w:t>Action: c/f to next meeting</w:t>
            </w:r>
          </w:p>
          <w:p w:rsidR="00A841FF" w:rsidRPr="00525D30" w:rsidRDefault="00A841FF" w:rsidP="00A841FF">
            <w:pPr>
              <w:spacing w:after="0" w:line="240" w:lineRule="auto"/>
              <w:rPr>
                <w:rFonts w:asciiTheme="minorHAnsi" w:hAnsiTheme="minorHAnsi"/>
                <w:b/>
                <w:bCs/>
              </w:rPr>
            </w:pP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Action:  Fr Jim will add information to the bulletin on Sunday readings</w:t>
            </w:r>
          </w:p>
          <w:p w:rsidR="00ED46C4" w:rsidRPr="00525D30" w:rsidRDefault="00ED46C4" w:rsidP="00A841FF">
            <w:pPr>
              <w:spacing w:after="0" w:line="240" w:lineRule="auto"/>
              <w:rPr>
                <w:rFonts w:asciiTheme="minorHAnsi" w:hAnsiTheme="minorHAnsi"/>
                <w:b/>
                <w:bCs/>
              </w:rPr>
            </w:pPr>
            <w:r w:rsidRPr="00525D30">
              <w:rPr>
                <w:rFonts w:asciiTheme="minorHAnsi" w:hAnsiTheme="minorHAnsi"/>
                <w:b/>
                <w:bCs/>
              </w:rPr>
              <w:tab/>
              <w:t xml:space="preserve">Completed. This will be replaced by quotes from the Pope’s letter on the Year of </w:t>
            </w:r>
            <w:r w:rsidR="00525D30">
              <w:rPr>
                <w:rFonts w:asciiTheme="minorHAnsi" w:hAnsiTheme="minorHAnsi"/>
                <w:b/>
                <w:bCs/>
              </w:rPr>
              <w:tab/>
            </w:r>
            <w:r w:rsidRPr="00525D30">
              <w:rPr>
                <w:rFonts w:asciiTheme="minorHAnsi" w:hAnsiTheme="minorHAnsi"/>
                <w:b/>
                <w:bCs/>
              </w:rPr>
              <w:t xml:space="preserve">Mercy. </w:t>
            </w:r>
          </w:p>
          <w:p w:rsidR="00ED46C4" w:rsidRPr="00525D30" w:rsidRDefault="00ED46C4" w:rsidP="00A841FF">
            <w:pPr>
              <w:spacing w:after="0" w:line="240" w:lineRule="auto"/>
              <w:rPr>
                <w:rFonts w:asciiTheme="minorHAnsi" w:hAnsiTheme="minorHAnsi"/>
                <w:b/>
                <w:bCs/>
              </w:rPr>
            </w:pPr>
            <w:r w:rsidRPr="00525D30">
              <w:rPr>
                <w:rFonts w:asciiTheme="minorHAnsi" w:hAnsiTheme="minorHAnsi"/>
                <w:b/>
                <w:bCs/>
              </w:rPr>
              <w:tab/>
              <w:t xml:space="preserve">CD with reflections for every Sunday linked to the Year of Mercy. Children’s bulletin </w:t>
            </w:r>
            <w:r w:rsidR="00525D30">
              <w:rPr>
                <w:rFonts w:asciiTheme="minorHAnsi" w:hAnsiTheme="minorHAnsi"/>
                <w:b/>
                <w:bCs/>
              </w:rPr>
              <w:tab/>
              <w:t xml:space="preserve">is now </w:t>
            </w:r>
            <w:r w:rsidR="00C8687F" w:rsidRPr="00525D30">
              <w:rPr>
                <w:rFonts w:asciiTheme="minorHAnsi" w:hAnsiTheme="minorHAnsi"/>
                <w:b/>
                <w:bCs/>
              </w:rPr>
              <w:t xml:space="preserve">being produced and is available </w:t>
            </w:r>
            <w:r w:rsidRPr="00525D30">
              <w:rPr>
                <w:rFonts w:asciiTheme="minorHAnsi" w:hAnsiTheme="minorHAnsi"/>
                <w:b/>
                <w:bCs/>
              </w:rPr>
              <w:t xml:space="preserve">electronically as well as hard copy. </w:t>
            </w:r>
          </w:p>
          <w:p w:rsidR="00A841FF" w:rsidRPr="00525D30" w:rsidRDefault="00A841FF" w:rsidP="00A841FF">
            <w:pPr>
              <w:spacing w:after="0" w:line="240" w:lineRule="auto"/>
              <w:rPr>
                <w:rFonts w:asciiTheme="minorHAnsi" w:hAnsiTheme="minorHAnsi"/>
                <w:b/>
                <w:bCs/>
              </w:rPr>
            </w:pP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Action: Pat to follow up on whether help is required with Link collection</w:t>
            </w:r>
          </w:p>
          <w:p w:rsidR="00ED46C4" w:rsidRPr="00525D30" w:rsidRDefault="00ED46C4" w:rsidP="00A841FF">
            <w:pPr>
              <w:spacing w:after="0" w:line="240" w:lineRule="auto"/>
              <w:rPr>
                <w:rFonts w:asciiTheme="minorHAnsi" w:hAnsiTheme="minorHAnsi"/>
                <w:b/>
                <w:bCs/>
              </w:rPr>
            </w:pPr>
            <w:r w:rsidRPr="00525D30">
              <w:rPr>
                <w:rFonts w:asciiTheme="minorHAnsi" w:hAnsiTheme="minorHAnsi"/>
                <w:b/>
                <w:bCs/>
              </w:rPr>
              <w:tab/>
              <w:t>Completed</w:t>
            </w:r>
          </w:p>
          <w:p w:rsidR="00A841FF" w:rsidRPr="00525D30" w:rsidRDefault="00A841FF" w:rsidP="00A841FF">
            <w:pPr>
              <w:spacing w:after="0" w:line="240" w:lineRule="auto"/>
              <w:rPr>
                <w:rFonts w:asciiTheme="minorHAnsi" w:hAnsiTheme="minorHAnsi"/>
                <w:b/>
                <w:bCs/>
              </w:rPr>
            </w:pP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Action: Fr Jim to contact parishioner regarding provision of information for Maureen.</w:t>
            </w:r>
          </w:p>
          <w:p w:rsidR="00ED46C4" w:rsidRPr="00525D30" w:rsidRDefault="00ED46C4" w:rsidP="00A841FF">
            <w:pPr>
              <w:spacing w:after="0" w:line="240" w:lineRule="auto"/>
              <w:rPr>
                <w:rFonts w:asciiTheme="minorHAnsi" w:hAnsiTheme="minorHAnsi"/>
                <w:b/>
                <w:bCs/>
              </w:rPr>
            </w:pPr>
            <w:r w:rsidRPr="00525D30">
              <w:rPr>
                <w:rFonts w:asciiTheme="minorHAnsi" w:hAnsiTheme="minorHAnsi"/>
                <w:b/>
                <w:bCs/>
              </w:rPr>
              <w:tab/>
              <w:t xml:space="preserve">Children’s choir has been established and is well-attended. Parents now stay to </w:t>
            </w:r>
            <w:r w:rsidR="00525D30">
              <w:rPr>
                <w:rFonts w:asciiTheme="minorHAnsi" w:hAnsiTheme="minorHAnsi"/>
                <w:b/>
                <w:bCs/>
              </w:rPr>
              <w:tab/>
            </w:r>
            <w:r w:rsidRPr="00525D30">
              <w:rPr>
                <w:rFonts w:asciiTheme="minorHAnsi" w:hAnsiTheme="minorHAnsi"/>
                <w:b/>
                <w:bCs/>
              </w:rPr>
              <w:t xml:space="preserve">have coffee in the hall which is improving the community feeling. </w:t>
            </w:r>
          </w:p>
          <w:p w:rsidR="00A841FF" w:rsidRPr="00525D30" w:rsidRDefault="00A841FF" w:rsidP="00A841FF">
            <w:pPr>
              <w:spacing w:after="0" w:line="240" w:lineRule="auto"/>
              <w:rPr>
                <w:rFonts w:asciiTheme="minorHAnsi" w:hAnsiTheme="minorHAnsi"/>
                <w:b/>
                <w:bCs/>
              </w:rPr>
            </w:pPr>
          </w:p>
          <w:p w:rsidR="00A841FF" w:rsidRPr="00525D30" w:rsidRDefault="00A841FF" w:rsidP="00A841FF">
            <w:pPr>
              <w:spacing w:after="0" w:line="240" w:lineRule="auto"/>
              <w:rPr>
                <w:rFonts w:asciiTheme="minorHAnsi" w:hAnsiTheme="minorHAnsi"/>
                <w:b/>
                <w:bCs/>
              </w:rPr>
            </w:pPr>
            <w:r w:rsidRPr="00525D30">
              <w:rPr>
                <w:rFonts w:asciiTheme="minorHAnsi" w:hAnsiTheme="minorHAnsi"/>
                <w:b/>
                <w:bCs/>
              </w:rPr>
              <w:t xml:space="preserve">Action:  Maureen will circulate a letter to St Josephs and OLM encouraging children to join </w:t>
            </w:r>
            <w:r w:rsidR="00525D30">
              <w:rPr>
                <w:rFonts w:asciiTheme="minorHAnsi" w:hAnsiTheme="minorHAnsi"/>
                <w:b/>
                <w:bCs/>
              </w:rPr>
              <w:tab/>
            </w:r>
            <w:r w:rsidRPr="00525D30">
              <w:rPr>
                <w:rFonts w:asciiTheme="minorHAnsi" w:hAnsiTheme="minorHAnsi"/>
                <w:b/>
                <w:bCs/>
              </w:rPr>
              <w:t>the monthly children’s choir</w:t>
            </w:r>
          </w:p>
          <w:p w:rsidR="00910AD7" w:rsidRPr="00EB1E89" w:rsidRDefault="00ED46C4" w:rsidP="00A841FF">
            <w:pPr>
              <w:spacing w:after="0" w:line="240" w:lineRule="auto"/>
              <w:rPr>
                <w:b/>
                <w:bCs/>
                <w:sz w:val="20"/>
                <w:szCs w:val="20"/>
              </w:rPr>
            </w:pPr>
            <w:r w:rsidRPr="00525D30">
              <w:rPr>
                <w:rFonts w:asciiTheme="minorHAnsi" w:hAnsiTheme="minorHAnsi"/>
                <w:b/>
                <w:bCs/>
              </w:rPr>
              <w:tab/>
              <w:t>Completed.</w:t>
            </w:r>
          </w:p>
        </w:tc>
        <w:tc>
          <w:tcPr>
            <w:tcW w:w="1276" w:type="dxa"/>
            <w:gridSpan w:val="2"/>
          </w:tcPr>
          <w:p w:rsidR="00910AD7" w:rsidRPr="00B327E3" w:rsidRDefault="00910AD7" w:rsidP="00910AD7">
            <w:pPr>
              <w:rPr>
                <w:b/>
                <w:color w:val="C00000"/>
                <w:sz w:val="20"/>
                <w:szCs w:val="20"/>
              </w:rPr>
            </w:pPr>
          </w:p>
          <w:p w:rsidR="00F82812" w:rsidRDefault="00F82812" w:rsidP="00910AD7">
            <w:pPr>
              <w:jc w:val="center"/>
              <w:rPr>
                <w:b/>
                <w:color w:val="C00000"/>
                <w:sz w:val="20"/>
                <w:szCs w:val="20"/>
              </w:rPr>
            </w:pPr>
          </w:p>
          <w:p w:rsidR="00910AD7" w:rsidRPr="00EB1E89" w:rsidRDefault="00F82812" w:rsidP="00910AD7">
            <w:pPr>
              <w:jc w:val="center"/>
              <w:rPr>
                <w:b/>
                <w:color w:val="C00000"/>
              </w:rPr>
            </w:pPr>
            <w:proofErr w:type="spellStart"/>
            <w:r w:rsidRPr="00EB1E89">
              <w:rPr>
                <w:b/>
                <w:color w:val="C00000"/>
              </w:rPr>
              <w:t>AMacd</w:t>
            </w:r>
            <w:proofErr w:type="spellEnd"/>
          </w:p>
          <w:p w:rsidR="00910AD7" w:rsidRDefault="00910AD7"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p>
          <w:p w:rsidR="00C618FA" w:rsidRDefault="00C618FA" w:rsidP="00910AD7">
            <w:pPr>
              <w:rPr>
                <w:b/>
                <w:color w:val="FF0000"/>
              </w:rPr>
            </w:pPr>
            <w:r>
              <w:rPr>
                <w:b/>
                <w:color w:val="FF0000"/>
              </w:rPr>
              <w:t>AG</w:t>
            </w:r>
          </w:p>
          <w:p w:rsidR="00C618FA" w:rsidRDefault="00C618FA" w:rsidP="00910AD7">
            <w:pPr>
              <w:rPr>
                <w:b/>
                <w:color w:val="FF0000"/>
              </w:rPr>
            </w:pPr>
          </w:p>
          <w:p w:rsidR="00C618FA" w:rsidRDefault="00C618FA" w:rsidP="00910AD7">
            <w:pPr>
              <w:rPr>
                <w:b/>
                <w:color w:val="FF0000"/>
              </w:rPr>
            </w:pPr>
          </w:p>
          <w:p w:rsidR="00910AD7" w:rsidRDefault="00910AD7" w:rsidP="00910AD7">
            <w:pPr>
              <w:rPr>
                <w:b/>
                <w:color w:val="FF0000"/>
              </w:rPr>
            </w:pPr>
          </w:p>
          <w:p w:rsidR="00910AD7" w:rsidRDefault="00910AD7" w:rsidP="00910AD7">
            <w:pPr>
              <w:rPr>
                <w:b/>
                <w:sz w:val="20"/>
                <w:szCs w:val="20"/>
              </w:rPr>
            </w:pPr>
          </w:p>
          <w:p w:rsidR="00C618FA" w:rsidRDefault="00C618FA" w:rsidP="00910AD7">
            <w:pPr>
              <w:rPr>
                <w:b/>
                <w:sz w:val="20"/>
                <w:szCs w:val="20"/>
              </w:rPr>
            </w:pPr>
          </w:p>
          <w:p w:rsidR="00EB1E89" w:rsidRDefault="00EB1E89" w:rsidP="00910AD7">
            <w:pPr>
              <w:rPr>
                <w:b/>
                <w:color w:val="FF0000"/>
              </w:rPr>
            </w:pPr>
            <w:r>
              <w:rPr>
                <w:b/>
                <w:color w:val="FF0000"/>
              </w:rPr>
              <w:t>AG</w:t>
            </w:r>
          </w:p>
          <w:p w:rsidR="00EB1E89" w:rsidRDefault="00EB1E89" w:rsidP="00910AD7">
            <w:pPr>
              <w:rPr>
                <w:b/>
                <w:color w:val="FF0000"/>
              </w:rPr>
            </w:pPr>
          </w:p>
          <w:p w:rsidR="00EB1E89" w:rsidRDefault="00EB1E89" w:rsidP="00910AD7">
            <w:pPr>
              <w:rPr>
                <w:b/>
                <w:color w:val="FF0000"/>
              </w:rPr>
            </w:pPr>
          </w:p>
          <w:p w:rsidR="00EB1E89" w:rsidRDefault="00EB1E89" w:rsidP="00910AD7">
            <w:pPr>
              <w:rPr>
                <w:b/>
                <w:color w:val="FF0000"/>
              </w:rPr>
            </w:pPr>
          </w:p>
          <w:p w:rsidR="00EB1E89" w:rsidRDefault="00EB1E89" w:rsidP="00910AD7">
            <w:pPr>
              <w:rPr>
                <w:b/>
                <w:color w:val="FF0000"/>
              </w:rPr>
            </w:pPr>
          </w:p>
          <w:p w:rsidR="00C618FA" w:rsidRPr="00C618FA" w:rsidRDefault="00C618FA" w:rsidP="00910AD7">
            <w:pPr>
              <w:rPr>
                <w:b/>
                <w:color w:val="FF0000"/>
              </w:rPr>
            </w:pPr>
            <w:r w:rsidRPr="00C618FA">
              <w:rPr>
                <w:b/>
                <w:color w:val="FF0000"/>
              </w:rPr>
              <w:t>JS</w:t>
            </w:r>
          </w:p>
          <w:p w:rsidR="00C618FA" w:rsidRDefault="00C618FA" w:rsidP="00910AD7">
            <w:pPr>
              <w:rPr>
                <w:b/>
                <w:color w:val="FF0000"/>
                <w:sz w:val="20"/>
                <w:szCs w:val="20"/>
              </w:rPr>
            </w:pPr>
          </w:p>
          <w:p w:rsidR="00C618FA" w:rsidRDefault="00C618FA" w:rsidP="00910AD7">
            <w:pPr>
              <w:rPr>
                <w:b/>
                <w:color w:val="FF0000"/>
                <w:sz w:val="20"/>
                <w:szCs w:val="20"/>
              </w:rPr>
            </w:pPr>
          </w:p>
          <w:p w:rsidR="00C618FA" w:rsidRDefault="00C618FA" w:rsidP="00910AD7">
            <w:pPr>
              <w:rPr>
                <w:b/>
                <w:color w:val="FF0000"/>
                <w:sz w:val="20"/>
                <w:szCs w:val="20"/>
              </w:rPr>
            </w:pPr>
          </w:p>
          <w:p w:rsidR="00C618FA" w:rsidRPr="00C618FA" w:rsidRDefault="00C618FA" w:rsidP="00910AD7">
            <w:pPr>
              <w:rPr>
                <w:b/>
                <w:color w:val="FF0000"/>
              </w:rPr>
            </w:pPr>
            <w:r w:rsidRPr="00C618FA">
              <w:rPr>
                <w:b/>
                <w:color w:val="FF0000"/>
              </w:rPr>
              <w:t>Fr J</w:t>
            </w:r>
          </w:p>
        </w:tc>
      </w:tr>
      <w:tr w:rsidR="00910AD7" w:rsidRPr="00152417" w:rsidTr="00C8687F">
        <w:tc>
          <w:tcPr>
            <w:tcW w:w="675" w:type="dxa"/>
            <w:shd w:val="clear" w:color="auto" w:fill="BFBFBF"/>
          </w:tcPr>
          <w:p w:rsidR="00910AD7" w:rsidRPr="00152417" w:rsidRDefault="00910AD7" w:rsidP="00910AD7">
            <w:pPr>
              <w:pStyle w:val="ListParagraph"/>
              <w:numPr>
                <w:ilvl w:val="0"/>
                <w:numId w:val="2"/>
              </w:numPr>
              <w:spacing w:after="0" w:line="240" w:lineRule="auto"/>
              <w:rPr>
                <w:b/>
                <w:sz w:val="24"/>
                <w:szCs w:val="24"/>
              </w:rPr>
            </w:pPr>
          </w:p>
        </w:tc>
        <w:tc>
          <w:tcPr>
            <w:tcW w:w="8647" w:type="dxa"/>
            <w:shd w:val="clear" w:color="auto" w:fill="BFBFBF"/>
          </w:tcPr>
          <w:p w:rsidR="00910AD7" w:rsidRPr="00152417" w:rsidRDefault="00910AD7" w:rsidP="00C8687F">
            <w:pPr>
              <w:spacing w:after="0" w:line="240" w:lineRule="auto"/>
              <w:rPr>
                <w:b/>
                <w:sz w:val="24"/>
                <w:szCs w:val="24"/>
              </w:rPr>
            </w:pPr>
            <w:r>
              <w:rPr>
                <w:b/>
                <w:bCs/>
                <w:sz w:val="24"/>
                <w:szCs w:val="24"/>
              </w:rPr>
              <w:t xml:space="preserve">Plan for coming </w:t>
            </w:r>
            <w:r w:rsidR="00257406">
              <w:rPr>
                <w:b/>
                <w:bCs/>
                <w:sz w:val="24"/>
                <w:szCs w:val="24"/>
              </w:rPr>
              <w:t xml:space="preserve">6 months including open day </w:t>
            </w:r>
          </w:p>
        </w:tc>
        <w:tc>
          <w:tcPr>
            <w:tcW w:w="1276" w:type="dxa"/>
            <w:gridSpan w:val="2"/>
            <w:shd w:val="clear" w:color="auto" w:fill="BFBFBF"/>
          </w:tcPr>
          <w:p w:rsidR="00910AD7" w:rsidRPr="00152417" w:rsidRDefault="00910AD7" w:rsidP="00910AD7">
            <w:pPr>
              <w:spacing w:after="0" w:line="240" w:lineRule="auto"/>
              <w:rPr>
                <w:b/>
                <w:sz w:val="24"/>
                <w:szCs w:val="24"/>
              </w:rPr>
            </w:pPr>
            <w:r w:rsidRPr="00152417">
              <w:rPr>
                <w:b/>
                <w:sz w:val="24"/>
                <w:szCs w:val="24"/>
              </w:rPr>
              <w:t>Actions</w:t>
            </w:r>
          </w:p>
        </w:tc>
      </w:tr>
      <w:tr w:rsidR="00910AD7" w:rsidRPr="00152417" w:rsidTr="00C8687F">
        <w:tc>
          <w:tcPr>
            <w:tcW w:w="675" w:type="dxa"/>
          </w:tcPr>
          <w:p w:rsidR="00910AD7" w:rsidRPr="00152417" w:rsidRDefault="00910AD7" w:rsidP="00910AD7">
            <w:pPr>
              <w:spacing w:after="0" w:line="240" w:lineRule="auto"/>
            </w:pPr>
          </w:p>
        </w:tc>
        <w:tc>
          <w:tcPr>
            <w:tcW w:w="8647" w:type="dxa"/>
          </w:tcPr>
          <w:p w:rsidR="00910AD7" w:rsidRPr="00525D30" w:rsidRDefault="00910AD7" w:rsidP="00F03027">
            <w:pPr>
              <w:pStyle w:val="ListParagraph"/>
              <w:spacing w:after="0" w:line="240" w:lineRule="auto"/>
              <w:ind w:left="0"/>
              <w:rPr>
                <w:b/>
                <w:bCs/>
              </w:rPr>
            </w:pPr>
            <w:r w:rsidRPr="00525D30">
              <w:rPr>
                <w:b/>
                <w:bCs/>
              </w:rPr>
              <w:t xml:space="preserve"> </w:t>
            </w:r>
            <w:r w:rsidR="00ED46C4" w:rsidRPr="00525D30">
              <w:rPr>
                <w:b/>
                <w:bCs/>
              </w:rPr>
              <w:t xml:space="preserve">Open Day – </w:t>
            </w:r>
            <w:r w:rsidR="00C8687F" w:rsidRPr="00525D30">
              <w:rPr>
                <w:b/>
                <w:bCs/>
              </w:rPr>
              <w:t xml:space="preserve">it was agreed to schedule this event </w:t>
            </w:r>
            <w:r w:rsidR="00ED46C4" w:rsidRPr="00525D30">
              <w:rPr>
                <w:b/>
                <w:bCs/>
              </w:rPr>
              <w:t xml:space="preserve">to follow on from Diocesan meetings and allow opportunity to respond to parish survey. Date agreed for </w:t>
            </w:r>
            <w:r w:rsidR="00F03027" w:rsidRPr="00525D30">
              <w:rPr>
                <w:b/>
                <w:bCs/>
              </w:rPr>
              <w:t>w/e 6</w:t>
            </w:r>
            <w:r w:rsidR="00F03027" w:rsidRPr="00525D30">
              <w:rPr>
                <w:b/>
                <w:bCs/>
                <w:vertAlign w:val="superscript"/>
              </w:rPr>
              <w:t>th</w:t>
            </w:r>
            <w:r w:rsidR="00F03027" w:rsidRPr="00525D30">
              <w:rPr>
                <w:b/>
                <w:bCs/>
              </w:rPr>
              <w:t>/7</w:t>
            </w:r>
            <w:r w:rsidR="00F03027" w:rsidRPr="00525D30">
              <w:rPr>
                <w:b/>
                <w:bCs/>
                <w:vertAlign w:val="superscript"/>
              </w:rPr>
              <w:t>th</w:t>
            </w:r>
            <w:r w:rsidR="00F03027" w:rsidRPr="00525D30">
              <w:rPr>
                <w:b/>
                <w:bCs/>
              </w:rPr>
              <w:t xml:space="preserve"> February. </w:t>
            </w:r>
            <w:r w:rsidR="00C8687F" w:rsidRPr="00525D30">
              <w:rPr>
                <w:b/>
                <w:bCs/>
              </w:rPr>
              <w:t xml:space="preserve"> Display boards with key themes </w:t>
            </w:r>
            <w:r w:rsidR="00525D30" w:rsidRPr="00525D30">
              <w:rPr>
                <w:b/>
                <w:bCs/>
              </w:rPr>
              <w:t xml:space="preserve">and findings </w:t>
            </w:r>
            <w:r w:rsidR="00C8687F" w:rsidRPr="00525D30">
              <w:rPr>
                <w:b/>
                <w:bCs/>
              </w:rPr>
              <w:t xml:space="preserve">from survey and quotes from parishioners to be set up.  Parish community group will take the organisation forward. </w:t>
            </w:r>
            <w:r w:rsidR="00F03027" w:rsidRPr="00525D30">
              <w:rPr>
                <w:b/>
                <w:bCs/>
              </w:rPr>
              <w:t xml:space="preserve">Schools to be asked to provide displays for the hall on the work produced by Catholic Education Week.  Caritas students to be asked to support events. Youth group to be asked to focus evening event on parish activities for young people and to facilitate discussion of relevant survey findings. </w:t>
            </w:r>
          </w:p>
          <w:p w:rsidR="00F03027" w:rsidRPr="00525D30" w:rsidRDefault="00F03027" w:rsidP="00F03027">
            <w:pPr>
              <w:pStyle w:val="ListParagraph"/>
              <w:spacing w:after="0" w:line="240" w:lineRule="auto"/>
              <w:ind w:left="0"/>
              <w:rPr>
                <w:b/>
                <w:bCs/>
              </w:rPr>
            </w:pPr>
          </w:p>
          <w:p w:rsidR="00F03027" w:rsidRPr="00EB1E89" w:rsidRDefault="00F03027" w:rsidP="00F03027">
            <w:pPr>
              <w:pStyle w:val="ListParagraph"/>
              <w:spacing w:after="0" w:line="240" w:lineRule="auto"/>
              <w:ind w:left="0"/>
              <w:rPr>
                <w:b/>
                <w:bCs/>
                <w:color w:val="C00000"/>
                <w:sz w:val="20"/>
                <w:szCs w:val="20"/>
              </w:rPr>
            </w:pPr>
            <w:r w:rsidRPr="00EB1E89">
              <w:rPr>
                <w:b/>
                <w:bCs/>
                <w:color w:val="C00000"/>
              </w:rPr>
              <w:t>Action: Parish community group to organise</w:t>
            </w:r>
            <w:r w:rsidR="00C8687F" w:rsidRPr="00EB1E89">
              <w:rPr>
                <w:b/>
                <w:bCs/>
                <w:color w:val="C00000"/>
              </w:rPr>
              <w:t xml:space="preserve"> open day</w:t>
            </w:r>
            <w:r w:rsidRPr="00EB1E89">
              <w:rPr>
                <w:b/>
                <w:bCs/>
                <w:color w:val="C00000"/>
              </w:rPr>
              <w:t>.</w:t>
            </w:r>
          </w:p>
        </w:tc>
        <w:tc>
          <w:tcPr>
            <w:tcW w:w="1276" w:type="dxa"/>
            <w:gridSpan w:val="2"/>
          </w:tcPr>
          <w:p w:rsidR="00910AD7" w:rsidRDefault="00910AD7" w:rsidP="00910AD7">
            <w:pPr>
              <w:spacing w:after="0" w:line="240" w:lineRule="auto"/>
              <w:rPr>
                <w:color w:val="FF0000"/>
              </w:rPr>
            </w:pPr>
          </w:p>
          <w:p w:rsidR="00C8687F" w:rsidRDefault="00C8687F" w:rsidP="00910AD7">
            <w:pPr>
              <w:spacing w:after="0" w:line="240" w:lineRule="auto"/>
              <w:rPr>
                <w:color w:val="FF0000"/>
              </w:rPr>
            </w:pPr>
          </w:p>
          <w:p w:rsidR="00C8687F" w:rsidRDefault="00C8687F" w:rsidP="00910AD7">
            <w:pPr>
              <w:spacing w:after="0" w:line="240" w:lineRule="auto"/>
              <w:rPr>
                <w:color w:val="FF0000"/>
              </w:rPr>
            </w:pPr>
          </w:p>
          <w:p w:rsidR="00C8687F" w:rsidRDefault="00C8687F" w:rsidP="00910AD7">
            <w:pPr>
              <w:spacing w:after="0" w:line="240" w:lineRule="auto"/>
              <w:rPr>
                <w:color w:val="FF0000"/>
              </w:rPr>
            </w:pPr>
          </w:p>
          <w:p w:rsidR="00C8687F" w:rsidRDefault="00C8687F" w:rsidP="00910AD7">
            <w:pPr>
              <w:spacing w:after="0" w:line="240" w:lineRule="auto"/>
              <w:rPr>
                <w:color w:val="FF0000"/>
              </w:rPr>
            </w:pPr>
          </w:p>
          <w:p w:rsidR="00C8687F" w:rsidRDefault="00C8687F" w:rsidP="00910AD7">
            <w:pPr>
              <w:spacing w:after="0" w:line="240" w:lineRule="auto"/>
              <w:rPr>
                <w:color w:val="FF0000"/>
              </w:rPr>
            </w:pPr>
          </w:p>
          <w:p w:rsidR="00C8687F" w:rsidRDefault="00C8687F" w:rsidP="00910AD7">
            <w:pPr>
              <w:spacing w:after="0" w:line="240" w:lineRule="auto"/>
              <w:rPr>
                <w:color w:val="FF0000"/>
              </w:rPr>
            </w:pPr>
          </w:p>
          <w:p w:rsidR="00C8687F" w:rsidRPr="00525D30" w:rsidRDefault="00C8687F" w:rsidP="00910AD7">
            <w:pPr>
              <w:spacing w:after="0" w:line="240" w:lineRule="auto"/>
              <w:rPr>
                <w:b/>
                <w:color w:val="FF0000"/>
              </w:rPr>
            </w:pPr>
            <w:r w:rsidRPr="00525D30">
              <w:rPr>
                <w:b/>
                <w:color w:val="FF0000"/>
              </w:rPr>
              <w:t>Parish community group</w:t>
            </w:r>
          </w:p>
        </w:tc>
      </w:tr>
      <w:tr w:rsidR="00910AD7" w:rsidRPr="00152417" w:rsidTr="00C8687F">
        <w:tc>
          <w:tcPr>
            <w:tcW w:w="675" w:type="dxa"/>
            <w:tcBorders>
              <w:bottom w:val="single" w:sz="4" w:space="0" w:color="auto"/>
            </w:tcBorders>
            <w:shd w:val="clear" w:color="auto" w:fill="BFBFBF"/>
          </w:tcPr>
          <w:p w:rsidR="00910AD7" w:rsidRPr="00B327E3" w:rsidRDefault="00910AD7" w:rsidP="00910AD7">
            <w:pPr>
              <w:pStyle w:val="ListParagraph"/>
              <w:numPr>
                <w:ilvl w:val="0"/>
                <w:numId w:val="2"/>
              </w:numPr>
              <w:spacing w:after="0" w:line="240" w:lineRule="auto"/>
              <w:rPr>
                <w:b/>
              </w:rPr>
            </w:pPr>
          </w:p>
        </w:tc>
        <w:tc>
          <w:tcPr>
            <w:tcW w:w="8647" w:type="dxa"/>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Update on Diocesan Synod</w:t>
            </w:r>
            <w:r w:rsidR="00A841FF">
              <w:rPr>
                <w:b/>
              </w:rPr>
              <w:t xml:space="preserve"> and parish response</w:t>
            </w:r>
          </w:p>
          <w:p w:rsidR="00910AD7" w:rsidRPr="00B327E3" w:rsidRDefault="00910AD7" w:rsidP="00910AD7">
            <w:pPr>
              <w:spacing w:after="0" w:line="240" w:lineRule="auto"/>
              <w:rPr>
                <w:b/>
              </w:rPr>
            </w:pPr>
          </w:p>
        </w:tc>
        <w:tc>
          <w:tcPr>
            <w:tcW w:w="1276" w:type="dxa"/>
            <w:gridSpan w:val="2"/>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Actions</w:t>
            </w:r>
          </w:p>
        </w:tc>
      </w:tr>
      <w:tr w:rsidR="00910AD7" w:rsidRPr="00152417" w:rsidTr="00C8687F">
        <w:tc>
          <w:tcPr>
            <w:tcW w:w="675" w:type="dxa"/>
            <w:shd w:val="clear" w:color="auto" w:fill="auto"/>
          </w:tcPr>
          <w:p w:rsidR="00910AD7" w:rsidRPr="00152417" w:rsidRDefault="00910AD7" w:rsidP="00910AD7">
            <w:pPr>
              <w:pStyle w:val="ListParagraph"/>
              <w:spacing w:after="0" w:line="240" w:lineRule="auto"/>
              <w:rPr>
                <w:b/>
                <w:sz w:val="24"/>
                <w:szCs w:val="24"/>
              </w:rPr>
            </w:pPr>
          </w:p>
        </w:tc>
        <w:tc>
          <w:tcPr>
            <w:tcW w:w="8647" w:type="dxa"/>
            <w:shd w:val="clear" w:color="auto" w:fill="auto"/>
          </w:tcPr>
          <w:p w:rsidR="00525D30" w:rsidRDefault="00B75DBC" w:rsidP="0030730F">
            <w:pPr>
              <w:spacing w:after="0" w:line="240" w:lineRule="auto"/>
              <w:rPr>
                <w:b/>
              </w:rPr>
            </w:pPr>
            <w:r>
              <w:rPr>
                <w:b/>
              </w:rPr>
              <w:t>The P</w:t>
            </w:r>
            <w:r w:rsidR="00F03027">
              <w:rPr>
                <w:b/>
              </w:rPr>
              <w:t xml:space="preserve">arish response to </w:t>
            </w:r>
            <w:r>
              <w:rPr>
                <w:b/>
              </w:rPr>
              <w:t xml:space="preserve">the preparation for the Diocesan </w:t>
            </w:r>
            <w:r w:rsidR="00F03027">
              <w:rPr>
                <w:b/>
              </w:rPr>
              <w:t xml:space="preserve">Synod included both </w:t>
            </w:r>
            <w:r w:rsidR="00C8687F">
              <w:rPr>
                <w:b/>
              </w:rPr>
              <w:t xml:space="preserve">the opportunity to respond to </w:t>
            </w:r>
            <w:r w:rsidR="00F03027">
              <w:rPr>
                <w:b/>
              </w:rPr>
              <w:t xml:space="preserve">questions via </w:t>
            </w:r>
            <w:r w:rsidR="00C8687F">
              <w:rPr>
                <w:b/>
              </w:rPr>
              <w:t xml:space="preserve">the </w:t>
            </w:r>
            <w:r w:rsidR="00F03027">
              <w:rPr>
                <w:b/>
              </w:rPr>
              <w:t xml:space="preserve">website and </w:t>
            </w:r>
            <w:r w:rsidR="00C8687F">
              <w:rPr>
                <w:b/>
              </w:rPr>
              <w:t xml:space="preserve">a </w:t>
            </w:r>
            <w:r w:rsidR="00F03027">
              <w:rPr>
                <w:b/>
              </w:rPr>
              <w:t xml:space="preserve">specific evening </w:t>
            </w:r>
            <w:r w:rsidR="00C8687F">
              <w:rPr>
                <w:b/>
              </w:rPr>
              <w:t xml:space="preserve">on this topic </w:t>
            </w:r>
            <w:r w:rsidR="00F03027">
              <w:rPr>
                <w:b/>
              </w:rPr>
              <w:t>during</w:t>
            </w:r>
            <w:r w:rsidR="00C8687F">
              <w:rPr>
                <w:b/>
              </w:rPr>
              <w:t xml:space="preserve"> the Thursday evening </w:t>
            </w:r>
            <w:r w:rsidR="00F03027">
              <w:rPr>
                <w:b/>
              </w:rPr>
              <w:t xml:space="preserve"> Fr Barron sessions. A facilitated discussion was held</w:t>
            </w:r>
            <w:r w:rsidR="0030730F">
              <w:rPr>
                <w:b/>
              </w:rPr>
              <w:t xml:space="preserve"> by</w:t>
            </w:r>
            <w:r>
              <w:rPr>
                <w:b/>
              </w:rPr>
              <w:t xml:space="preserve"> the parish liaison, Anne Flynn</w:t>
            </w:r>
            <w:r w:rsidR="00F03027">
              <w:rPr>
                <w:b/>
              </w:rPr>
              <w:t>, with questions reduced to those most relevant for evangelisation</w:t>
            </w:r>
            <w:r w:rsidR="00C8687F">
              <w:rPr>
                <w:b/>
              </w:rPr>
              <w:t xml:space="preserve"> within the laity</w:t>
            </w:r>
            <w:r w:rsidR="00F03027">
              <w:rPr>
                <w:b/>
              </w:rPr>
              <w:t>, including the context of the world in which we live and the challenges and opportunities</w:t>
            </w:r>
            <w:r w:rsidR="00C8687F">
              <w:rPr>
                <w:b/>
              </w:rPr>
              <w:t xml:space="preserve"> this presents</w:t>
            </w:r>
            <w:r w:rsidR="00F03027">
              <w:rPr>
                <w:b/>
              </w:rPr>
              <w:t xml:space="preserve">. Feedback will be collated for parish by </w:t>
            </w:r>
            <w:r w:rsidR="0030730F">
              <w:rPr>
                <w:b/>
              </w:rPr>
              <w:t xml:space="preserve">Anne Flynn. </w:t>
            </w:r>
            <w:r w:rsidR="00C8687F">
              <w:rPr>
                <w:b/>
              </w:rPr>
              <w:t xml:space="preserve">Other church groups have submitted separate responses, including Parents in Prayer. </w:t>
            </w:r>
            <w:r w:rsidR="00F03027">
              <w:rPr>
                <w:b/>
              </w:rPr>
              <w:t xml:space="preserve">Justice and Peace are also considering a separate response. </w:t>
            </w:r>
            <w:r w:rsidR="0030730F">
              <w:rPr>
                <w:b/>
              </w:rPr>
              <w:t>This allows individuals a</w:t>
            </w:r>
            <w:r w:rsidR="00C8687F">
              <w:rPr>
                <w:b/>
              </w:rPr>
              <w:t>nd specific groups to respond f</w:t>
            </w:r>
            <w:r w:rsidR="0030730F">
              <w:rPr>
                <w:b/>
              </w:rPr>
              <w:t>r</w:t>
            </w:r>
            <w:r w:rsidR="00C8687F">
              <w:rPr>
                <w:b/>
              </w:rPr>
              <w:t>o</w:t>
            </w:r>
            <w:r w:rsidR="0030730F">
              <w:rPr>
                <w:b/>
              </w:rPr>
              <w:t xml:space="preserve">m their own perspective. </w:t>
            </w:r>
            <w:r>
              <w:rPr>
                <w:b/>
              </w:rPr>
              <w:t xml:space="preserve">Preparation for the </w:t>
            </w:r>
            <w:r w:rsidR="0030730F">
              <w:rPr>
                <w:b/>
              </w:rPr>
              <w:t xml:space="preserve">Synod </w:t>
            </w:r>
            <w:r>
              <w:rPr>
                <w:b/>
              </w:rPr>
              <w:t xml:space="preserve">through Deanery meetings </w:t>
            </w:r>
            <w:r w:rsidR="00525D30">
              <w:rPr>
                <w:b/>
              </w:rPr>
              <w:t>will be completed with a</w:t>
            </w:r>
            <w:r w:rsidR="0030730F">
              <w:rPr>
                <w:b/>
              </w:rPr>
              <w:t xml:space="preserve"> further set of</w:t>
            </w:r>
            <w:r>
              <w:rPr>
                <w:b/>
              </w:rPr>
              <w:t xml:space="preserve"> Catechesis on Evangelisation. The n</w:t>
            </w:r>
            <w:r w:rsidR="0030730F">
              <w:rPr>
                <w:b/>
              </w:rPr>
              <w:t>ext session for our parish is in St John’s Barrhead at 7.00 on Wed 2</w:t>
            </w:r>
            <w:r w:rsidR="0030730F" w:rsidRPr="0030730F">
              <w:rPr>
                <w:b/>
                <w:vertAlign w:val="superscript"/>
              </w:rPr>
              <w:t>nd</w:t>
            </w:r>
            <w:r w:rsidR="0030730F">
              <w:rPr>
                <w:b/>
              </w:rPr>
              <w:t xml:space="preserve"> Dec. Responses </w:t>
            </w:r>
            <w:r w:rsidR="00525D30">
              <w:rPr>
                <w:b/>
              </w:rPr>
              <w:t xml:space="preserve">to the Synod survey are </w:t>
            </w:r>
            <w:r w:rsidR="0030730F">
              <w:rPr>
                <w:b/>
              </w:rPr>
              <w:t xml:space="preserve">due to be submitted by </w:t>
            </w:r>
            <w:r>
              <w:rPr>
                <w:b/>
              </w:rPr>
              <w:t>the 1</w:t>
            </w:r>
            <w:r w:rsidRPr="00B75DBC">
              <w:rPr>
                <w:b/>
                <w:vertAlign w:val="superscript"/>
              </w:rPr>
              <w:t>st</w:t>
            </w:r>
            <w:r>
              <w:rPr>
                <w:b/>
              </w:rPr>
              <w:t xml:space="preserve"> Sunday of Advent,</w:t>
            </w:r>
            <w:r w:rsidR="0030730F">
              <w:rPr>
                <w:b/>
              </w:rPr>
              <w:t xml:space="preserve"> with </w:t>
            </w:r>
            <w:r>
              <w:rPr>
                <w:b/>
              </w:rPr>
              <w:t xml:space="preserve">an </w:t>
            </w:r>
            <w:r w:rsidR="0030730F">
              <w:rPr>
                <w:b/>
              </w:rPr>
              <w:t xml:space="preserve">on-line Diocesan response to findings due in Jan 2016. Delegates </w:t>
            </w:r>
            <w:r w:rsidR="00525D30">
              <w:rPr>
                <w:b/>
              </w:rPr>
              <w:t xml:space="preserve">to develop and implement a response to the findings </w:t>
            </w:r>
            <w:r w:rsidR="0030730F">
              <w:rPr>
                <w:b/>
              </w:rPr>
              <w:t>will be invited for sessions set fr</w:t>
            </w:r>
            <w:r w:rsidR="00525D30">
              <w:rPr>
                <w:b/>
              </w:rPr>
              <w:t>o</w:t>
            </w:r>
            <w:r w:rsidR="0030730F">
              <w:rPr>
                <w:b/>
              </w:rPr>
              <w:t xml:space="preserve">m mid-Eastertide, </w:t>
            </w:r>
            <w:r w:rsidR="00525D30">
              <w:rPr>
                <w:b/>
              </w:rPr>
              <w:t xml:space="preserve">with </w:t>
            </w:r>
            <w:r w:rsidR="0030730F">
              <w:rPr>
                <w:b/>
              </w:rPr>
              <w:t xml:space="preserve">5 sessions planned fortnightly on Saturdays from 11.00-3.00, or fewer if </w:t>
            </w:r>
            <w:r>
              <w:rPr>
                <w:b/>
              </w:rPr>
              <w:t xml:space="preserve">the </w:t>
            </w:r>
            <w:r w:rsidR="0030730F">
              <w:rPr>
                <w:b/>
              </w:rPr>
              <w:t xml:space="preserve">work is completed. </w:t>
            </w:r>
          </w:p>
          <w:p w:rsidR="00525D30" w:rsidRDefault="00525D30" w:rsidP="0030730F">
            <w:pPr>
              <w:spacing w:after="0" w:line="240" w:lineRule="auto"/>
              <w:rPr>
                <w:b/>
              </w:rPr>
            </w:pPr>
          </w:p>
          <w:p w:rsidR="000A36EA" w:rsidRDefault="00525D30" w:rsidP="0030730F">
            <w:pPr>
              <w:spacing w:after="0" w:line="240" w:lineRule="auto"/>
              <w:rPr>
                <w:b/>
              </w:rPr>
            </w:pPr>
            <w:r>
              <w:rPr>
                <w:b/>
              </w:rPr>
              <w:t>The P</w:t>
            </w:r>
            <w:r w:rsidR="0030730F">
              <w:rPr>
                <w:b/>
              </w:rPr>
              <w:t xml:space="preserve">arish survey opened </w:t>
            </w:r>
            <w:r>
              <w:rPr>
                <w:b/>
              </w:rPr>
              <w:t>10 days ago and is</w:t>
            </w:r>
            <w:r w:rsidR="000A36EA">
              <w:rPr>
                <w:b/>
              </w:rPr>
              <w:t xml:space="preserve"> </w:t>
            </w:r>
            <w:r w:rsidR="0030730F">
              <w:rPr>
                <w:b/>
              </w:rPr>
              <w:t xml:space="preserve">due to close </w:t>
            </w:r>
            <w:r>
              <w:rPr>
                <w:b/>
              </w:rPr>
              <w:t xml:space="preserve">the </w:t>
            </w:r>
            <w:r w:rsidR="000A36EA">
              <w:rPr>
                <w:b/>
              </w:rPr>
              <w:t>week following Sun 6</w:t>
            </w:r>
            <w:r w:rsidR="000A36EA" w:rsidRPr="000A36EA">
              <w:rPr>
                <w:b/>
                <w:vertAlign w:val="superscript"/>
              </w:rPr>
              <w:t>th</w:t>
            </w:r>
            <w:r>
              <w:rPr>
                <w:b/>
                <w:vertAlign w:val="superscript"/>
              </w:rPr>
              <w:t xml:space="preserve"> </w:t>
            </w:r>
            <w:r>
              <w:rPr>
                <w:b/>
              </w:rPr>
              <w:t xml:space="preserve">Dec, </w:t>
            </w:r>
            <w:r w:rsidR="000A36EA">
              <w:rPr>
                <w:b/>
              </w:rPr>
              <w:t xml:space="preserve"> to be taken down on 11</w:t>
            </w:r>
            <w:r w:rsidR="000A36EA" w:rsidRPr="000A36EA">
              <w:rPr>
                <w:b/>
                <w:vertAlign w:val="superscript"/>
              </w:rPr>
              <w:t>th</w:t>
            </w:r>
            <w:r w:rsidR="000A36EA">
              <w:rPr>
                <w:b/>
              </w:rPr>
              <w:t xml:space="preserve"> Dec</w:t>
            </w:r>
            <w:r>
              <w:rPr>
                <w:b/>
              </w:rPr>
              <w:t xml:space="preserve">. Responses will </w:t>
            </w:r>
            <w:r w:rsidR="0030730F">
              <w:rPr>
                <w:b/>
              </w:rPr>
              <w:t xml:space="preserve">be collated prior to Open Day. Paper copies of survey </w:t>
            </w:r>
            <w:r>
              <w:rPr>
                <w:b/>
              </w:rPr>
              <w:t xml:space="preserve">are </w:t>
            </w:r>
            <w:r w:rsidR="0030730F">
              <w:rPr>
                <w:b/>
              </w:rPr>
              <w:t>available</w:t>
            </w:r>
            <w:r w:rsidR="000A36EA">
              <w:rPr>
                <w:b/>
              </w:rPr>
              <w:t xml:space="preserve"> and Angela will take these to those who are housebound.  </w:t>
            </w:r>
            <w:r>
              <w:rPr>
                <w:b/>
              </w:rPr>
              <w:t>The e-bulletin has a l</w:t>
            </w:r>
            <w:r w:rsidR="0030730F">
              <w:rPr>
                <w:b/>
              </w:rPr>
              <w:t xml:space="preserve">ink to survey embedded. </w:t>
            </w:r>
          </w:p>
          <w:p w:rsidR="000A36EA" w:rsidRDefault="000A36EA" w:rsidP="0030730F">
            <w:pPr>
              <w:spacing w:after="0" w:line="240" w:lineRule="auto"/>
              <w:rPr>
                <w:b/>
              </w:rPr>
            </w:pPr>
          </w:p>
          <w:p w:rsidR="000A36EA" w:rsidRPr="00EB1E89" w:rsidRDefault="000A36EA" w:rsidP="000A36EA">
            <w:pPr>
              <w:spacing w:after="0" w:line="240" w:lineRule="auto"/>
              <w:rPr>
                <w:b/>
                <w:color w:val="FF0000"/>
              </w:rPr>
            </w:pPr>
            <w:r w:rsidRPr="00EB1E89">
              <w:rPr>
                <w:b/>
                <w:color w:val="FF0000"/>
              </w:rPr>
              <w:t xml:space="preserve">Action: Notice in bulletin advising of closing date of survey </w:t>
            </w:r>
          </w:p>
          <w:p w:rsidR="000A36EA" w:rsidRDefault="000A36EA" w:rsidP="0030730F">
            <w:pPr>
              <w:spacing w:after="0" w:line="240" w:lineRule="auto"/>
              <w:rPr>
                <w:b/>
              </w:rPr>
            </w:pPr>
          </w:p>
          <w:p w:rsidR="007B26C9" w:rsidRDefault="000A36EA" w:rsidP="0030730F">
            <w:pPr>
              <w:spacing w:after="0" w:line="240" w:lineRule="auto"/>
              <w:rPr>
                <w:b/>
              </w:rPr>
            </w:pPr>
            <w:r>
              <w:rPr>
                <w:b/>
              </w:rPr>
              <w:t>Year of Mercy</w:t>
            </w:r>
            <w:r w:rsidR="00525D30">
              <w:rPr>
                <w:b/>
              </w:rPr>
              <w:t xml:space="preserve"> planned activity</w:t>
            </w:r>
            <w:r>
              <w:rPr>
                <w:b/>
              </w:rPr>
              <w:t xml:space="preserve">: </w:t>
            </w:r>
          </w:p>
          <w:p w:rsidR="000A36EA" w:rsidRPr="007B26C9" w:rsidRDefault="007B26C9" w:rsidP="007B26C9">
            <w:pPr>
              <w:pStyle w:val="ListParagraph"/>
              <w:numPr>
                <w:ilvl w:val="0"/>
                <w:numId w:val="21"/>
              </w:numPr>
              <w:spacing w:after="0" w:line="240" w:lineRule="auto"/>
              <w:rPr>
                <w:b/>
              </w:rPr>
            </w:pPr>
            <w:r w:rsidRPr="007B26C9">
              <w:rPr>
                <w:b/>
              </w:rPr>
              <w:t>P</w:t>
            </w:r>
            <w:r w:rsidR="000A36EA" w:rsidRPr="007B26C9">
              <w:rPr>
                <w:b/>
              </w:rPr>
              <w:t>roposals to change bulletin notice</w:t>
            </w:r>
            <w:r w:rsidRPr="007B26C9">
              <w:rPr>
                <w:b/>
              </w:rPr>
              <w:t xml:space="preserve"> to Year of Mercy.</w:t>
            </w:r>
          </w:p>
          <w:p w:rsidR="000A36EA" w:rsidRPr="007B26C9" w:rsidRDefault="000A36EA" w:rsidP="007B26C9">
            <w:pPr>
              <w:pStyle w:val="ListParagraph"/>
              <w:numPr>
                <w:ilvl w:val="0"/>
                <w:numId w:val="21"/>
              </w:numPr>
              <w:spacing w:after="0" w:line="240" w:lineRule="auto"/>
              <w:rPr>
                <w:b/>
              </w:rPr>
            </w:pPr>
            <w:r w:rsidRPr="007B26C9">
              <w:rPr>
                <w:b/>
              </w:rPr>
              <w:t xml:space="preserve">Pop up banners </w:t>
            </w:r>
            <w:r w:rsidR="00525D30">
              <w:rPr>
                <w:b/>
              </w:rPr>
              <w:t>to be set up in the</w:t>
            </w:r>
            <w:r w:rsidRPr="007B26C9">
              <w:rPr>
                <w:b/>
              </w:rPr>
              <w:t xml:space="preserve"> porch</w:t>
            </w:r>
          </w:p>
          <w:p w:rsidR="000A36EA" w:rsidRPr="007B26C9" w:rsidRDefault="000A36EA" w:rsidP="007B26C9">
            <w:pPr>
              <w:pStyle w:val="ListParagraph"/>
              <w:numPr>
                <w:ilvl w:val="0"/>
                <w:numId w:val="21"/>
              </w:numPr>
              <w:spacing w:after="0" w:line="240" w:lineRule="auto"/>
              <w:rPr>
                <w:b/>
              </w:rPr>
            </w:pPr>
            <w:r w:rsidRPr="007B26C9">
              <w:rPr>
                <w:b/>
              </w:rPr>
              <w:t xml:space="preserve">Banner </w:t>
            </w:r>
            <w:r w:rsidR="00525D30">
              <w:rPr>
                <w:b/>
              </w:rPr>
              <w:t xml:space="preserve">with a welcoming message to be placed </w:t>
            </w:r>
            <w:r w:rsidRPr="007B26C9">
              <w:rPr>
                <w:b/>
              </w:rPr>
              <w:t xml:space="preserve">at corner of </w:t>
            </w:r>
            <w:proofErr w:type="spellStart"/>
            <w:r w:rsidRPr="007B26C9">
              <w:rPr>
                <w:b/>
              </w:rPr>
              <w:t>carpark</w:t>
            </w:r>
            <w:proofErr w:type="spellEnd"/>
            <w:r w:rsidRPr="007B26C9">
              <w:rPr>
                <w:b/>
              </w:rPr>
              <w:t xml:space="preserve"> to promote Year of Mercy</w:t>
            </w:r>
            <w:r w:rsidR="0030730F" w:rsidRPr="007B26C9">
              <w:rPr>
                <w:b/>
              </w:rPr>
              <w:t xml:space="preserve"> </w:t>
            </w:r>
            <w:r w:rsidRPr="007B26C9">
              <w:rPr>
                <w:b/>
              </w:rPr>
              <w:t>– message is key to engaging the public; doors open, welcome, welcome back, people belong here</w:t>
            </w:r>
          </w:p>
          <w:p w:rsidR="000A36EA" w:rsidRPr="007B26C9" w:rsidRDefault="000A36EA" w:rsidP="007B26C9">
            <w:pPr>
              <w:pStyle w:val="ListParagraph"/>
              <w:numPr>
                <w:ilvl w:val="0"/>
                <w:numId w:val="21"/>
              </w:numPr>
              <w:spacing w:after="0" w:line="240" w:lineRule="auto"/>
              <w:rPr>
                <w:b/>
              </w:rPr>
            </w:pPr>
            <w:r w:rsidRPr="007B26C9">
              <w:rPr>
                <w:b/>
              </w:rPr>
              <w:t>Year of Mercy prayer card to be produced</w:t>
            </w:r>
            <w:r w:rsidRPr="007B26C9">
              <w:rPr>
                <w:b/>
              </w:rPr>
              <w:tab/>
            </w:r>
          </w:p>
          <w:p w:rsidR="00910AD7" w:rsidRPr="007B26C9" w:rsidRDefault="000A36EA" w:rsidP="007B26C9">
            <w:pPr>
              <w:pStyle w:val="ListParagraph"/>
              <w:numPr>
                <w:ilvl w:val="0"/>
                <w:numId w:val="21"/>
              </w:numPr>
              <w:spacing w:after="0" w:line="240" w:lineRule="auto"/>
              <w:rPr>
                <w:b/>
              </w:rPr>
            </w:pPr>
            <w:r w:rsidRPr="007B26C9">
              <w:rPr>
                <w:b/>
              </w:rPr>
              <w:t>Leaflets with format for confession and how to prepare for this to be developed within the parish as a tool to welcome people back</w:t>
            </w:r>
          </w:p>
          <w:p w:rsidR="000A36EA" w:rsidRPr="007B26C9" w:rsidRDefault="000A36EA" w:rsidP="007B26C9">
            <w:pPr>
              <w:pStyle w:val="ListParagraph"/>
              <w:numPr>
                <w:ilvl w:val="0"/>
                <w:numId w:val="21"/>
              </w:numPr>
              <w:spacing w:after="0" w:line="240" w:lineRule="auto"/>
              <w:rPr>
                <w:b/>
              </w:rPr>
            </w:pPr>
            <w:r w:rsidRPr="007B26C9">
              <w:rPr>
                <w:b/>
              </w:rPr>
              <w:t xml:space="preserve">Penitential service </w:t>
            </w:r>
            <w:r w:rsidR="000E2F14">
              <w:rPr>
                <w:b/>
              </w:rPr>
              <w:t xml:space="preserve">planned as an opening event to the Year of Mercy, with </w:t>
            </w:r>
            <w:r w:rsidRPr="007B26C9">
              <w:rPr>
                <w:b/>
              </w:rPr>
              <w:t xml:space="preserve">further emphasis during Lent. Fr Jim considering replacing homily during Lent with an exploration of the barriers </w:t>
            </w:r>
            <w:r w:rsidR="007B26C9" w:rsidRPr="007B26C9">
              <w:rPr>
                <w:b/>
              </w:rPr>
              <w:t xml:space="preserve">to Confessions </w:t>
            </w:r>
            <w:r w:rsidRPr="007B26C9">
              <w:rPr>
                <w:b/>
              </w:rPr>
              <w:t>and how these can be overcome</w:t>
            </w:r>
          </w:p>
          <w:p w:rsidR="007B26C9" w:rsidRDefault="007B26C9" w:rsidP="007B26C9">
            <w:pPr>
              <w:pStyle w:val="ListParagraph"/>
              <w:numPr>
                <w:ilvl w:val="0"/>
                <w:numId w:val="21"/>
              </w:numPr>
              <w:spacing w:after="0" w:line="240" w:lineRule="auto"/>
              <w:rPr>
                <w:b/>
              </w:rPr>
            </w:pPr>
            <w:r w:rsidRPr="007B26C9">
              <w:rPr>
                <w:b/>
              </w:rPr>
              <w:t>Each parish asked</w:t>
            </w:r>
            <w:r w:rsidR="000E2F14">
              <w:rPr>
                <w:b/>
              </w:rPr>
              <w:t xml:space="preserve"> to consider having a pilgrimage</w:t>
            </w:r>
            <w:r w:rsidRPr="007B26C9">
              <w:rPr>
                <w:b/>
              </w:rPr>
              <w:t xml:space="preserve"> to the Holy Door</w:t>
            </w:r>
            <w:r w:rsidR="000E2F14">
              <w:rPr>
                <w:b/>
              </w:rPr>
              <w:t xml:space="preserve"> of the Cathedral, s</w:t>
            </w:r>
            <w:r w:rsidRPr="007B26C9">
              <w:rPr>
                <w:b/>
              </w:rPr>
              <w:t>tart</w:t>
            </w:r>
            <w:r w:rsidR="000E2F14">
              <w:rPr>
                <w:b/>
              </w:rPr>
              <w:t>ing</w:t>
            </w:r>
            <w:r w:rsidRPr="007B26C9">
              <w:rPr>
                <w:b/>
              </w:rPr>
              <w:t xml:space="preserve"> at Paisley Abbey. One Sun</w:t>
            </w:r>
            <w:r w:rsidR="000E2F14">
              <w:rPr>
                <w:b/>
              </w:rPr>
              <w:t xml:space="preserve">day in Lent would be an option: </w:t>
            </w:r>
            <w:r w:rsidRPr="007B26C9">
              <w:rPr>
                <w:b/>
              </w:rPr>
              <w:t>28</w:t>
            </w:r>
            <w:r w:rsidRPr="007B26C9">
              <w:rPr>
                <w:b/>
                <w:vertAlign w:val="superscript"/>
              </w:rPr>
              <w:t>th</w:t>
            </w:r>
            <w:r w:rsidRPr="007B26C9">
              <w:rPr>
                <w:b/>
              </w:rPr>
              <w:t xml:space="preserve"> Feb</w:t>
            </w:r>
          </w:p>
          <w:p w:rsidR="007B26C9" w:rsidRDefault="007B26C9" w:rsidP="007B26C9">
            <w:pPr>
              <w:pStyle w:val="ListParagraph"/>
              <w:numPr>
                <w:ilvl w:val="0"/>
                <w:numId w:val="21"/>
              </w:numPr>
              <w:spacing w:after="0" w:line="240" w:lineRule="auto"/>
              <w:rPr>
                <w:b/>
              </w:rPr>
            </w:pPr>
            <w:r>
              <w:rPr>
                <w:b/>
              </w:rPr>
              <w:t xml:space="preserve">Following generation of initial ideas, </w:t>
            </w:r>
            <w:r w:rsidR="000E2F14">
              <w:rPr>
                <w:b/>
              </w:rPr>
              <w:t xml:space="preserve">there is an </w:t>
            </w:r>
            <w:r>
              <w:rPr>
                <w:b/>
              </w:rPr>
              <w:t>opportunity to establish a short-life working group to support the Year of Mercy within the parish.</w:t>
            </w:r>
          </w:p>
          <w:p w:rsidR="007B26C9" w:rsidRDefault="007B26C9" w:rsidP="007B26C9">
            <w:pPr>
              <w:spacing w:after="0" w:line="240" w:lineRule="auto"/>
              <w:rPr>
                <w:b/>
              </w:rPr>
            </w:pPr>
          </w:p>
          <w:p w:rsidR="0030730F" w:rsidRPr="00EB1E89" w:rsidRDefault="007B26C9" w:rsidP="000A36EA">
            <w:pPr>
              <w:spacing w:after="0" w:line="240" w:lineRule="auto"/>
              <w:rPr>
                <w:b/>
                <w:color w:val="FF0000"/>
              </w:rPr>
            </w:pPr>
            <w:r w:rsidRPr="00EB1E89">
              <w:rPr>
                <w:b/>
                <w:color w:val="FF0000"/>
              </w:rPr>
              <w:t xml:space="preserve">Action: Fr Jim </w:t>
            </w:r>
            <w:r w:rsidR="00966538" w:rsidRPr="00EB1E89">
              <w:rPr>
                <w:b/>
                <w:color w:val="FF0000"/>
              </w:rPr>
              <w:t xml:space="preserve">will invite </w:t>
            </w:r>
            <w:r w:rsidRPr="00EB1E89">
              <w:rPr>
                <w:b/>
                <w:color w:val="FF0000"/>
              </w:rPr>
              <w:t xml:space="preserve">Parents in Prayer members to support a wider parish meeting and place a notice inviting volunteers in the bulletin. </w:t>
            </w:r>
          </w:p>
        </w:tc>
        <w:tc>
          <w:tcPr>
            <w:tcW w:w="1276" w:type="dxa"/>
            <w:gridSpan w:val="2"/>
            <w:shd w:val="clear" w:color="auto" w:fill="auto"/>
          </w:tcPr>
          <w:p w:rsidR="00910AD7" w:rsidRDefault="00910AD7"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525D30" w:rsidRDefault="00525D30" w:rsidP="00910AD7">
            <w:pPr>
              <w:spacing w:after="0" w:line="240" w:lineRule="auto"/>
              <w:rPr>
                <w:b/>
                <w:sz w:val="24"/>
                <w:szCs w:val="24"/>
              </w:rPr>
            </w:pPr>
          </w:p>
          <w:p w:rsidR="00B75DBC" w:rsidRDefault="00B75DBC"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r w:rsidRPr="00525D30">
              <w:rPr>
                <w:b/>
                <w:color w:val="FF0000"/>
                <w:sz w:val="24"/>
                <w:szCs w:val="24"/>
              </w:rPr>
              <w:t>EM</w:t>
            </w: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Default="00525D30" w:rsidP="00910AD7">
            <w:pPr>
              <w:spacing w:after="0" w:line="240" w:lineRule="auto"/>
              <w:rPr>
                <w:b/>
                <w:color w:val="FF0000"/>
                <w:sz w:val="24"/>
                <w:szCs w:val="24"/>
              </w:rPr>
            </w:pPr>
          </w:p>
          <w:p w:rsidR="00525D30" w:rsidRPr="00525D30" w:rsidRDefault="00966538" w:rsidP="00910AD7">
            <w:pPr>
              <w:spacing w:after="0" w:line="240" w:lineRule="auto"/>
              <w:rPr>
                <w:b/>
                <w:color w:val="FF0000"/>
                <w:sz w:val="24"/>
                <w:szCs w:val="24"/>
              </w:rPr>
            </w:pPr>
            <w:r>
              <w:rPr>
                <w:b/>
                <w:color w:val="FF0000"/>
                <w:sz w:val="24"/>
                <w:szCs w:val="24"/>
              </w:rPr>
              <w:t>Fr J</w:t>
            </w:r>
          </w:p>
        </w:tc>
      </w:tr>
      <w:tr w:rsidR="00910AD7" w:rsidRPr="00152417" w:rsidTr="00C8687F">
        <w:tc>
          <w:tcPr>
            <w:tcW w:w="675" w:type="dxa"/>
            <w:tcBorders>
              <w:bottom w:val="single" w:sz="4" w:space="0" w:color="auto"/>
            </w:tcBorders>
            <w:shd w:val="clear" w:color="auto" w:fill="BFBFBF"/>
          </w:tcPr>
          <w:p w:rsidR="00910AD7" w:rsidRPr="00B327E3" w:rsidRDefault="00910AD7" w:rsidP="00910AD7">
            <w:pPr>
              <w:pStyle w:val="ListParagraph"/>
              <w:numPr>
                <w:ilvl w:val="0"/>
                <w:numId w:val="2"/>
              </w:numPr>
              <w:spacing w:after="0" w:line="240" w:lineRule="auto"/>
              <w:rPr>
                <w:b/>
              </w:rPr>
            </w:pPr>
          </w:p>
        </w:tc>
        <w:tc>
          <w:tcPr>
            <w:tcW w:w="8647" w:type="dxa"/>
            <w:tcBorders>
              <w:bottom w:val="single" w:sz="4" w:space="0" w:color="auto"/>
            </w:tcBorders>
            <w:shd w:val="clear" w:color="auto" w:fill="BFBFBF"/>
          </w:tcPr>
          <w:p w:rsidR="00910AD7" w:rsidRPr="00B327E3" w:rsidRDefault="00910AD7" w:rsidP="00910AD7">
            <w:pPr>
              <w:spacing w:after="0" w:line="240" w:lineRule="auto"/>
              <w:rPr>
                <w:b/>
              </w:rPr>
            </w:pPr>
            <w:proofErr w:type="spellStart"/>
            <w:r w:rsidRPr="00B327E3">
              <w:rPr>
                <w:b/>
                <w:bCs/>
              </w:rPr>
              <w:t>AoCB</w:t>
            </w:r>
            <w:proofErr w:type="spellEnd"/>
            <w:r w:rsidRPr="00B327E3">
              <w:rPr>
                <w:b/>
                <w:bCs/>
              </w:rPr>
              <w:t xml:space="preserve"> </w:t>
            </w:r>
          </w:p>
        </w:tc>
        <w:tc>
          <w:tcPr>
            <w:tcW w:w="1276" w:type="dxa"/>
            <w:gridSpan w:val="2"/>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Actions</w:t>
            </w:r>
          </w:p>
        </w:tc>
      </w:tr>
      <w:tr w:rsidR="00910AD7" w:rsidRPr="00152417" w:rsidTr="00C8687F">
        <w:tc>
          <w:tcPr>
            <w:tcW w:w="675" w:type="dxa"/>
            <w:shd w:val="clear" w:color="auto" w:fill="auto"/>
          </w:tcPr>
          <w:p w:rsidR="00910AD7" w:rsidRPr="00152417" w:rsidRDefault="00910AD7" w:rsidP="00910AD7">
            <w:pPr>
              <w:pStyle w:val="ListParagraph"/>
              <w:spacing w:after="0" w:line="240" w:lineRule="auto"/>
              <w:rPr>
                <w:b/>
                <w:sz w:val="24"/>
                <w:szCs w:val="24"/>
              </w:rPr>
            </w:pPr>
          </w:p>
        </w:tc>
        <w:tc>
          <w:tcPr>
            <w:tcW w:w="8647" w:type="dxa"/>
            <w:shd w:val="clear" w:color="auto" w:fill="auto"/>
          </w:tcPr>
          <w:p w:rsidR="00C618FA" w:rsidRPr="00966538" w:rsidRDefault="00C618FA" w:rsidP="00910AD7">
            <w:pPr>
              <w:spacing w:after="0" w:line="240" w:lineRule="auto"/>
              <w:rPr>
                <w:b/>
                <w:bCs/>
              </w:rPr>
            </w:pPr>
            <w:r w:rsidRPr="000E2F14">
              <w:rPr>
                <w:b/>
                <w:bCs/>
                <w:sz w:val="24"/>
                <w:szCs w:val="24"/>
              </w:rPr>
              <w:t>Mass for anointing of the sick</w:t>
            </w:r>
            <w:r w:rsidRPr="00966538">
              <w:rPr>
                <w:b/>
                <w:bCs/>
              </w:rPr>
              <w:t xml:space="preserve"> was well attended. Additional seating to be reserved next year. Pat thanked the scouts who helped out at the event</w:t>
            </w:r>
          </w:p>
          <w:p w:rsidR="00C618FA" w:rsidRPr="00966538" w:rsidRDefault="00C618FA" w:rsidP="00910AD7">
            <w:pPr>
              <w:spacing w:after="0" w:line="240" w:lineRule="auto"/>
              <w:rPr>
                <w:b/>
                <w:bCs/>
              </w:rPr>
            </w:pPr>
          </w:p>
          <w:p w:rsidR="00910AD7" w:rsidRPr="00966538" w:rsidRDefault="00966538" w:rsidP="00910AD7">
            <w:pPr>
              <w:spacing w:after="0" w:line="240" w:lineRule="auto"/>
              <w:rPr>
                <w:b/>
                <w:bCs/>
              </w:rPr>
            </w:pPr>
            <w:r w:rsidRPr="000E2F14">
              <w:rPr>
                <w:b/>
                <w:bCs/>
                <w:sz w:val="24"/>
                <w:szCs w:val="24"/>
              </w:rPr>
              <w:t xml:space="preserve">Fr Barron </w:t>
            </w:r>
            <w:r w:rsidR="00ED46C4" w:rsidRPr="000E2F14">
              <w:rPr>
                <w:b/>
                <w:bCs/>
                <w:sz w:val="24"/>
                <w:szCs w:val="24"/>
              </w:rPr>
              <w:t>sessions</w:t>
            </w:r>
            <w:r w:rsidR="000E2F14" w:rsidRPr="000E2F14">
              <w:rPr>
                <w:b/>
                <w:bCs/>
                <w:sz w:val="24"/>
                <w:szCs w:val="24"/>
              </w:rPr>
              <w:t>:</w:t>
            </w:r>
            <w:r w:rsidR="000E2F14">
              <w:rPr>
                <w:b/>
                <w:bCs/>
              </w:rPr>
              <w:t xml:space="preserve"> the turn-out</w:t>
            </w:r>
            <w:r w:rsidR="00ED46C4" w:rsidRPr="00966538">
              <w:rPr>
                <w:b/>
                <w:bCs/>
              </w:rPr>
              <w:t xml:space="preserve"> has been sustained, even during dark evenings</w:t>
            </w:r>
            <w:r w:rsidR="000E2F14">
              <w:rPr>
                <w:b/>
                <w:bCs/>
              </w:rPr>
              <w:t xml:space="preserve"> and feedback has been very positive</w:t>
            </w:r>
            <w:r w:rsidR="00ED46C4" w:rsidRPr="00966538">
              <w:rPr>
                <w:b/>
                <w:bCs/>
              </w:rPr>
              <w:t xml:space="preserve">. </w:t>
            </w:r>
          </w:p>
          <w:p w:rsidR="00966538" w:rsidRDefault="00966538" w:rsidP="00910AD7">
            <w:pPr>
              <w:spacing w:after="0" w:line="240" w:lineRule="auto"/>
              <w:rPr>
                <w:b/>
                <w:bCs/>
              </w:rPr>
            </w:pPr>
          </w:p>
          <w:p w:rsidR="00F03027" w:rsidRPr="00966538" w:rsidRDefault="00966538" w:rsidP="00910AD7">
            <w:pPr>
              <w:spacing w:after="0" w:line="240" w:lineRule="auto"/>
              <w:rPr>
                <w:b/>
                <w:bCs/>
              </w:rPr>
            </w:pPr>
            <w:r w:rsidRPr="00EB1E89">
              <w:rPr>
                <w:b/>
                <w:bCs/>
                <w:sz w:val="24"/>
                <w:szCs w:val="24"/>
              </w:rPr>
              <w:t>Sunday morning c</w:t>
            </w:r>
            <w:r w:rsidR="00F03027" w:rsidRPr="00EB1E89">
              <w:rPr>
                <w:b/>
                <w:bCs/>
                <w:sz w:val="24"/>
                <w:szCs w:val="24"/>
              </w:rPr>
              <w:t>offee mornings</w:t>
            </w:r>
            <w:r w:rsidR="000E2F14" w:rsidRPr="00EB1E89">
              <w:rPr>
                <w:b/>
                <w:bCs/>
                <w:sz w:val="24"/>
                <w:szCs w:val="24"/>
              </w:rPr>
              <w:t xml:space="preserve">:  </w:t>
            </w:r>
            <w:r w:rsidR="000E2F14">
              <w:rPr>
                <w:b/>
                <w:bCs/>
              </w:rPr>
              <w:t>Having</w:t>
            </w:r>
            <w:r>
              <w:rPr>
                <w:b/>
                <w:bCs/>
              </w:rPr>
              <w:t xml:space="preserve"> been very successful after 10.00 Mass</w:t>
            </w:r>
            <w:r w:rsidR="000E2F14">
              <w:rPr>
                <w:b/>
                <w:bCs/>
              </w:rPr>
              <w:t>, these</w:t>
            </w:r>
            <w:r>
              <w:rPr>
                <w:b/>
                <w:bCs/>
              </w:rPr>
              <w:t xml:space="preserve"> have now been </w:t>
            </w:r>
            <w:r w:rsidR="00F03027" w:rsidRPr="00966538">
              <w:rPr>
                <w:b/>
                <w:bCs/>
              </w:rPr>
              <w:t>e</w:t>
            </w:r>
            <w:r>
              <w:rPr>
                <w:b/>
                <w:bCs/>
              </w:rPr>
              <w:t>xtended to include 12.00 Mass. A f</w:t>
            </w:r>
            <w:r w:rsidR="00F03027" w:rsidRPr="00966538">
              <w:rPr>
                <w:b/>
                <w:bCs/>
              </w:rPr>
              <w:t xml:space="preserve">amily rota has been established. </w:t>
            </w:r>
          </w:p>
          <w:p w:rsidR="007B26C9" w:rsidRPr="00966538" w:rsidRDefault="007B26C9" w:rsidP="00910AD7">
            <w:pPr>
              <w:spacing w:after="0" w:line="240" w:lineRule="auto"/>
              <w:rPr>
                <w:b/>
                <w:bCs/>
              </w:rPr>
            </w:pPr>
          </w:p>
          <w:p w:rsidR="007B26C9" w:rsidRPr="00966538" w:rsidRDefault="000E2F14" w:rsidP="00910AD7">
            <w:pPr>
              <w:spacing w:after="0" w:line="240" w:lineRule="auto"/>
              <w:rPr>
                <w:b/>
                <w:bCs/>
              </w:rPr>
            </w:pPr>
            <w:r w:rsidRPr="000E2F14">
              <w:rPr>
                <w:b/>
                <w:bCs/>
                <w:sz w:val="24"/>
                <w:szCs w:val="24"/>
              </w:rPr>
              <w:t>Development of c</w:t>
            </w:r>
            <w:r w:rsidR="007B26C9" w:rsidRPr="000E2F14">
              <w:rPr>
                <w:b/>
                <w:bCs/>
                <w:sz w:val="24"/>
                <w:szCs w:val="24"/>
              </w:rPr>
              <w:t>hildren’s aspect of the church community</w:t>
            </w:r>
            <w:r w:rsidR="00966538" w:rsidRPr="000E2F14">
              <w:rPr>
                <w:b/>
                <w:bCs/>
                <w:sz w:val="24"/>
                <w:szCs w:val="24"/>
              </w:rPr>
              <w:t>:</w:t>
            </w:r>
            <w:r w:rsidR="00966538">
              <w:rPr>
                <w:b/>
                <w:bCs/>
              </w:rPr>
              <w:t xml:space="preserve"> The c</w:t>
            </w:r>
            <w:r w:rsidR="007B26C9" w:rsidRPr="00966538">
              <w:rPr>
                <w:b/>
                <w:bCs/>
              </w:rPr>
              <w:t xml:space="preserve">hildren’s choir is well-established and is holding </w:t>
            </w:r>
            <w:r>
              <w:rPr>
                <w:b/>
                <w:bCs/>
              </w:rPr>
              <w:t xml:space="preserve">its </w:t>
            </w:r>
            <w:r w:rsidR="007B26C9" w:rsidRPr="00966538">
              <w:rPr>
                <w:b/>
                <w:bCs/>
              </w:rPr>
              <w:t>first performance on 4</w:t>
            </w:r>
            <w:r w:rsidR="007B26C9" w:rsidRPr="00966538">
              <w:rPr>
                <w:b/>
                <w:bCs/>
                <w:vertAlign w:val="superscript"/>
              </w:rPr>
              <w:t>th</w:t>
            </w:r>
            <w:r w:rsidR="007B26C9" w:rsidRPr="00966538">
              <w:rPr>
                <w:b/>
                <w:bCs/>
              </w:rPr>
              <w:t xml:space="preserve"> Sunday of Advent</w:t>
            </w:r>
          </w:p>
          <w:p w:rsidR="007B26C9" w:rsidRPr="00966538" w:rsidRDefault="007B26C9" w:rsidP="00910AD7">
            <w:pPr>
              <w:spacing w:after="0" w:line="240" w:lineRule="auto"/>
              <w:rPr>
                <w:b/>
                <w:bCs/>
              </w:rPr>
            </w:pPr>
            <w:r w:rsidRPr="00966538">
              <w:rPr>
                <w:b/>
                <w:bCs/>
              </w:rPr>
              <w:t>T</w:t>
            </w:r>
            <w:r w:rsidR="00966538">
              <w:rPr>
                <w:b/>
                <w:bCs/>
              </w:rPr>
              <w:t>he T</w:t>
            </w:r>
            <w:r w:rsidRPr="00966538">
              <w:rPr>
                <w:b/>
                <w:bCs/>
              </w:rPr>
              <w:t xml:space="preserve">ravelling Nativity </w:t>
            </w:r>
            <w:r w:rsidR="00966538">
              <w:rPr>
                <w:b/>
                <w:bCs/>
              </w:rPr>
              <w:t>has been offered to families to encourage c</w:t>
            </w:r>
            <w:r w:rsidRPr="00966538">
              <w:rPr>
                <w:b/>
                <w:bCs/>
              </w:rPr>
              <w:t xml:space="preserve">hildren to look after the Crib – </w:t>
            </w:r>
            <w:r w:rsidR="00966538">
              <w:rPr>
                <w:b/>
                <w:bCs/>
              </w:rPr>
              <w:t xml:space="preserve">this </w:t>
            </w:r>
            <w:r w:rsidRPr="00966538">
              <w:rPr>
                <w:b/>
                <w:bCs/>
              </w:rPr>
              <w:t>will be central to final Sunday of Advent.</w:t>
            </w:r>
          </w:p>
          <w:p w:rsidR="00B27A18" w:rsidRPr="00966538" w:rsidRDefault="00B27A18" w:rsidP="00910AD7">
            <w:pPr>
              <w:spacing w:after="0" w:line="240" w:lineRule="auto"/>
              <w:rPr>
                <w:b/>
                <w:bCs/>
              </w:rPr>
            </w:pPr>
          </w:p>
          <w:p w:rsidR="007B26C9" w:rsidRPr="00966538" w:rsidRDefault="00B27A18" w:rsidP="00910AD7">
            <w:pPr>
              <w:spacing w:after="0" w:line="240" w:lineRule="auto"/>
              <w:rPr>
                <w:b/>
                <w:bCs/>
              </w:rPr>
            </w:pPr>
            <w:r w:rsidRPr="000E2F14">
              <w:rPr>
                <w:b/>
                <w:bCs/>
                <w:sz w:val="24"/>
                <w:szCs w:val="24"/>
              </w:rPr>
              <w:t xml:space="preserve">New candle </w:t>
            </w:r>
            <w:r w:rsidR="007B26C9" w:rsidRPr="000E2F14">
              <w:rPr>
                <w:b/>
                <w:bCs/>
                <w:sz w:val="24"/>
                <w:szCs w:val="24"/>
              </w:rPr>
              <w:t>stands</w:t>
            </w:r>
            <w:r w:rsidRPr="00966538">
              <w:rPr>
                <w:b/>
                <w:bCs/>
              </w:rPr>
              <w:t xml:space="preserve"> </w:t>
            </w:r>
            <w:r w:rsidR="00966538">
              <w:rPr>
                <w:b/>
                <w:bCs/>
              </w:rPr>
              <w:t xml:space="preserve">are </w:t>
            </w:r>
            <w:r w:rsidRPr="00966538">
              <w:rPr>
                <w:b/>
                <w:bCs/>
              </w:rPr>
              <w:t xml:space="preserve">arriving </w:t>
            </w:r>
            <w:r w:rsidR="007B26C9" w:rsidRPr="00966538">
              <w:rPr>
                <w:b/>
                <w:bCs/>
              </w:rPr>
              <w:t>on 4</w:t>
            </w:r>
            <w:r w:rsidR="007B26C9" w:rsidRPr="00966538">
              <w:rPr>
                <w:b/>
                <w:bCs/>
                <w:vertAlign w:val="superscript"/>
              </w:rPr>
              <w:t>th</w:t>
            </w:r>
            <w:r w:rsidR="007B26C9" w:rsidRPr="00966538">
              <w:rPr>
                <w:b/>
                <w:bCs/>
              </w:rPr>
              <w:t xml:space="preserve"> Dec t</w:t>
            </w:r>
            <w:r w:rsidRPr="00966538">
              <w:rPr>
                <w:b/>
                <w:bCs/>
              </w:rPr>
              <w:t>o improve safety in the church</w:t>
            </w:r>
            <w:r w:rsidR="00966538">
              <w:rPr>
                <w:b/>
                <w:bCs/>
              </w:rPr>
              <w:t xml:space="preserve">. These also </w:t>
            </w:r>
            <w:r w:rsidRPr="00966538">
              <w:rPr>
                <w:b/>
                <w:bCs/>
              </w:rPr>
              <w:t xml:space="preserve">promote </w:t>
            </w:r>
            <w:r w:rsidR="00966538">
              <w:rPr>
                <w:b/>
                <w:bCs/>
              </w:rPr>
              <w:t xml:space="preserve">the </w:t>
            </w:r>
            <w:r w:rsidRPr="00966538">
              <w:rPr>
                <w:b/>
                <w:bCs/>
              </w:rPr>
              <w:t xml:space="preserve">eco-friendly agenda as </w:t>
            </w:r>
            <w:r w:rsidR="00966538">
              <w:rPr>
                <w:b/>
                <w:bCs/>
              </w:rPr>
              <w:t>the wax is recycled. An e</w:t>
            </w:r>
            <w:r w:rsidRPr="00966538">
              <w:rPr>
                <w:b/>
                <w:bCs/>
              </w:rPr>
              <w:t xml:space="preserve">xtra candle stand </w:t>
            </w:r>
            <w:r w:rsidR="000E2F14">
              <w:rPr>
                <w:b/>
                <w:bCs/>
              </w:rPr>
              <w:t xml:space="preserve">is </w:t>
            </w:r>
            <w:r w:rsidRPr="00966538">
              <w:rPr>
                <w:b/>
                <w:bCs/>
              </w:rPr>
              <w:t xml:space="preserve">to be introduced at </w:t>
            </w:r>
            <w:r w:rsidR="000E2F14">
              <w:rPr>
                <w:b/>
                <w:bCs/>
              </w:rPr>
              <w:t xml:space="preserve">the </w:t>
            </w:r>
            <w:r w:rsidRPr="00966538">
              <w:rPr>
                <w:b/>
                <w:bCs/>
              </w:rPr>
              <w:t xml:space="preserve">St Anthony Stand after advent, as a month’s trial. </w:t>
            </w:r>
          </w:p>
          <w:p w:rsidR="00B27A18" w:rsidRPr="00966538" w:rsidRDefault="00B27A18" w:rsidP="00910AD7">
            <w:pPr>
              <w:spacing w:after="0" w:line="240" w:lineRule="auto"/>
              <w:rPr>
                <w:b/>
                <w:bCs/>
              </w:rPr>
            </w:pPr>
          </w:p>
          <w:p w:rsidR="00B27A18" w:rsidRPr="00966538" w:rsidRDefault="000E2F14" w:rsidP="00910AD7">
            <w:pPr>
              <w:spacing w:after="0" w:line="240" w:lineRule="auto"/>
              <w:rPr>
                <w:b/>
                <w:bCs/>
              </w:rPr>
            </w:pPr>
            <w:r w:rsidRPr="000E2F14">
              <w:rPr>
                <w:b/>
                <w:bCs/>
                <w:sz w:val="24"/>
                <w:szCs w:val="24"/>
              </w:rPr>
              <w:t>Justice and Peace C</w:t>
            </w:r>
            <w:r w:rsidR="00B27A18" w:rsidRPr="000E2F14">
              <w:rPr>
                <w:b/>
                <w:bCs/>
                <w:sz w:val="24"/>
                <w:szCs w:val="24"/>
              </w:rPr>
              <w:t>ommission</w:t>
            </w:r>
            <w:r w:rsidR="00B27A18" w:rsidRPr="00966538">
              <w:rPr>
                <w:b/>
                <w:bCs/>
              </w:rPr>
              <w:t xml:space="preserve"> –</w:t>
            </w:r>
            <w:r w:rsidR="00966538">
              <w:rPr>
                <w:b/>
                <w:bCs/>
              </w:rPr>
              <w:t xml:space="preserve"> the C</w:t>
            </w:r>
            <w:r w:rsidR="00B27A18" w:rsidRPr="00966538">
              <w:rPr>
                <w:b/>
                <w:bCs/>
              </w:rPr>
              <w:t xml:space="preserve">hair has resigned </w:t>
            </w:r>
            <w:r>
              <w:rPr>
                <w:b/>
                <w:bCs/>
              </w:rPr>
              <w:t xml:space="preserve">from the J&amp;P commission, </w:t>
            </w:r>
            <w:r w:rsidR="00B27A18" w:rsidRPr="00966538">
              <w:rPr>
                <w:b/>
                <w:bCs/>
              </w:rPr>
              <w:t>with 2 members also leaving</w:t>
            </w:r>
            <w:r>
              <w:rPr>
                <w:b/>
                <w:bCs/>
              </w:rPr>
              <w:t>/ retiring</w:t>
            </w:r>
            <w:r w:rsidR="00966538">
              <w:rPr>
                <w:b/>
                <w:bCs/>
              </w:rPr>
              <w:t>.  Appointment of a p</w:t>
            </w:r>
            <w:r w:rsidR="00B27A18" w:rsidRPr="00966538">
              <w:rPr>
                <w:b/>
                <w:bCs/>
              </w:rPr>
              <w:t xml:space="preserve">ermanent member of staff to </w:t>
            </w:r>
            <w:r w:rsidR="00966538">
              <w:rPr>
                <w:b/>
                <w:bCs/>
              </w:rPr>
              <w:t xml:space="preserve">replace these members </w:t>
            </w:r>
            <w:r w:rsidR="00B27A18" w:rsidRPr="00966538">
              <w:rPr>
                <w:b/>
                <w:bCs/>
              </w:rPr>
              <w:t xml:space="preserve">has been approved by the Bishop’s conference. </w:t>
            </w:r>
          </w:p>
          <w:p w:rsidR="00966538" w:rsidRDefault="00B27A18" w:rsidP="00910AD7">
            <w:pPr>
              <w:spacing w:after="0" w:line="240" w:lineRule="auto"/>
              <w:rPr>
                <w:b/>
                <w:bCs/>
              </w:rPr>
            </w:pPr>
            <w:r w:rsidRPr="00966538">
              <w:rPr>
                <w:b/>
                <w:bCs/>
              </w:rPr>
              <w:t xml:space="preserve"> </w:t>
            </w:r>
          </w:p>
          <w:p w:rsidR="00B27A18" w:rsidRPr="00966538" w:rsidRDefault="00B27A18" w:rsidP="00910AD7">
            <w:pPr>
              <w:spacing w:after="0" w:line="240" w:lineRule="auto"/>
              <w:rPr>
                <w:b/>
                <w:bCs/>
              </w:rPr>
            </w:pPr>
            <w:r w:rsidRPr="000E2F14">
              <w:rPr>
                <w:b/>
                <w:bCs/>
                <w:sz w:val="24"/>
                <w:szCs w:val="24"/>
              </w:rPr>
              <w:t>Syrian refu</w:t>
            </w:r>
            <w:r w:rsidR="00966538" w:rsidRPr="000E2F14">
              <w:rPr>
                <w:b/>
                <w:bCs/>
                <w:sz w:val="24"/>
                <w:szCs w:val="24"/>
              </w:rPr>
              <w:t>gees</w:t>
            </w:r>
            <w:r w:rsidR="00966538">
              <w:rPr>
                <w:b/>
                <w:bCs/>
              </w:rPr>
              <w:t xml:space="preserve"> – paper linked to bulletin</w:t>
            </w:r>
            <w:r w:rsidR="000E2F14">
              <w:rPr>
                <w:b/>
                <w:bCs/>
              </w:rPr>
              <w:t xml:space="preserve"> f</w:t>
            </w:r>
            <w:r w:rsidRPr="00966538">
              <w:rPr>
                <w:b/>
                <w:bCs/>
              </w:rPr>
              <w:t>r</w:t>
            </w:r>
            <w:r w:rsidR="000E2F14">
              <w:rPr>
                <w:b/>
                <w:bCs/>
              </w:rPr>
              <w:t xml:space="preserve">om Justice and Peace </w:t>
            </w:r>
            <w:r w:rsidR="000E2F14" w:rsidRPr="00966538">
              <w:rPr>
                <w:b/>
                <w:bCs/>
              </w:rPr>
              <w:t>has</w:t>
            </w:r>
            <w:r w:rsidRPr="00966538">
              <w:rPr>
                <w:b/>
                <w:bCs/>
              </w:rPr>
              <w:t xml:space="preserve"> been well-received. Eve</w:t>
            </w:r>
            <w:r w:rsidR="000E2F14">
              <w:rPr>
                <w:b/>
                <w:bCs/>
              </w:rPr>
              <w:t>nts regarding</w:t>
            </w:r>
            <w:r w:rsidRPr="00966538">
              <w:rPr>
                <w:b/>
                <w:bCs/>
              </w:rPr>
              <w:t xml:space="preserve"> Syrian refugees have overtaken</w:t>
            </w:r>
            <w:r w:rsidR="000E2F14">
              <w:rPr>
                <w:b/>
                <w:bCs/>
              </w:rPr>
              <w:t xml:space="preserve"> the discussions John held with ERC regarding UK</w:t>
            </w:r>
            <w:r w:rsidRPr="00966538">
              <w:rPr>
                <w:b/>
                <w:bCs/>
              </w:rPr>
              <w:t xml:space="preserve"> proposals to take in refugees. ERC have agreed to take a quota of refugees. </w:t>
            </w:r>
          </w:p>
          <w:p w:rsidR="00B27A18" w:rsidRPr="00966538" w:rsidRDefault="00B27A18" w:rsidP="00910AD7">
            <w:pPr>
              <w:spacing w:after="0" w:line="240" w:lineRule="auto"/>
              <w:rPr>
                <w:b/>
                <w:bCs/>
              </w:rPr>
            </w:pPr>
          </w:p>
          <w:p w:rsidR="00B27A18" w:rsidRPr="00966538" w:rsidRDefault="00B27A18" w:rsidP="00910AD7">
            <w:pPr>
              <w:spacing w:after="0" w:line="240" w:lineRule="auto"/>
              <w:rPr>
                <w:b/>
                <w:bCs/>
              </w:rPr>
            </w:pPr>
            <w:r w:rsidRPr="000E2F14">
              <w:rPr>
                <w:b/>
                <w:bCs/>
                <w:sz w:val="24"/>
                <w:szCs w:val="24"/>
              </w:rPr>
              <w:t>Baton relay by Eco-</w:t>
            </w:r>
            <w:r w:rsidR="000E2F14" w:rsidRPr="000E2F14">
              <w:rPr>
                <w:b/>
                <w:bCs/>
                <w:sz w:val="24"/>
                <w:szCs w:val="24"/>
              </w:rPr>
              <w:t>congregation</w:t>
            </w:r>
            <w:r w:rsidRPr="000E2F14">
              <w:rPr>
                <w:b/>
                <w:bCs/>
                <w:sz w:val="24"/>
                <w:szCs w:val="24"/>
              </w:rPr>
              <w:t xml:space="preserve"> Scotland</w:t>
            </w:r>
            <w:r w:rsidRPr="00966538">
              <w:rPr>
                <w:b/>
                <w:bCs/>
              </w:rPr>
              <w:t xml:space="preserve"> – </w:t>
            </w:r>
            <w:r w:rsidR="000E2F14">
              <w:rPr>
                <w:b/>
                <w:bCs/>
              </w:rPr>
              <w:t xml:space="preserve">a </w:t>
            </w:r>
            <w:r w:rsidRPr="00966538">
              <w:rPr>
                <w:b/>
                <w:bCs/>
              </w:rPr>
              <w:t xml:space="preserve">baton </w:t>
            </w:r>
            <w:r w:rsidR="000E2F14">
              <w:rPr>
                <w:b/>
                <w:bCs/>
              </w:rPr>
              <w:t xml:space="preserve">sculpted </w:t>
            </w:r>
            <w:r w:rsidRPr="00966538">
              <w:rPr>
                <w:b/>
                <w:bCs/>
              </w:rPr>
              <w:t xml:space="preserve">from </w:t>
            </w:r>
            <w:r w:rsidR="000E2F14">
              <w:rPr>
                <w:b/>
                <w:bCs/>
              </w:rPr>
              <w:t xml:space="preserve">a </w:t>
            </w:r>
            <w:r w:rsidRPr="00966538">
              <w:rPr>
                <w:b/>
                <w:bCs/>
              </w:rPr>
              <w:t xml:space="preserve">former church pew, with </w:t>
            </w:r>
            <w:r w:rsidR="000E2F14">
              <w:rPr>
                <w:b/>
                <w:bCs/>
              </w:rPr>
              <w:t xml:space="preserve">a </w:t>
            </w:r>
            <w:r w:rsidRPr="00966538">
              <w:rPr>
                <w:b/>
                <w:bCs/>
              </w:rPr>
              <w:t>message fr</w:t>
            </w:r>
            <w:r w:rsidR="000E2F14">
              <w:rPr>
                <w:b/>
                <w:bCs/>
              </w:rPr>
              <w:t>o</w:t>
            </w:r>
            <w:r w:rsidRPr="00966538">
              <w:rPr>
                <w:b/>
                <w:bCs/>
              </w:rPr>
              <w:t xml:space="preserve">m all churches </w:t>
            </w:r>
            <w:r w:rsidR="000E2F14">
              <w:rPr>
                <w:b/>
                <w:bCs/>
              </w:rPr>
              <w:t xml:space="preserve">in Scotland </w:t>
            </w:r>
            <w:r w:rsidRPr="00966538">
              <w:rPr>
                <w:b/>
                <w:bCs/>
              </w:rPr>
              <w:t>asking for acti</w:t>
            </w:r>
            <w:r w:rsidR="000E2F14">
              <w:rPr>
                <w:b/>
                <w:bCs/>
              </w:rPr>
              <w:t>o</w:t>
            </w:r>
            <w:r w:rsidRPr="00966538">
              <w:rPr>
                <w:b/>
                <w:bCs/>
              </w:rPr>
              <w:t>n</w:t>
            </w:r>
            <w:r w:rsidR="000E2F14">
              <w:rPr>
                <w:b/>
                <w:bCs/>
              </w:rPr>
              <w:t xml:space="preserve"> on the environment has been</w:t>
            </w:r>
            <w:r w:rsidRPr="00966538">
              <w:rPr>
                <w:b/>
                <w:bCs/>
              </w:rPr>
              <w:t xml:space="preserve"> travelling round churches and schools </w:t>
            </w:r>
            <w:r w:rsidR="000E2F14">
              <w:rPr>
                <w:b/>
                <w:bCs/>
              </w:rPr>
              <w:t xml:space="preserve">in </w:t>
            </w:r>
            <w:r w:rsidR="000E2F14" w:rsidRPr="00966538">
              <w:rPr>
                <w:b/>
                <w:bCs/>
              </w:rPr>
              <w:t>Scotland</w:t>
            </w:r>
            <w:r w:rsidR="000E2F14">
              <w:rPr>
                <w:b/>
                <w:bCs/>
              </w:rPr>
              <w:t xml:space="preserve"> sinc</w:t>
            </w:r>
            <w:r w:rsidRPr="00966538">
              <w:rPr>
                <w:b/>
                <w:bCs/>
              </w:rPr>
              <w:t>e April</w:t>
            </w:r>
            <w:r w:rsidR="000E2F14">
              <w:rPr>
                <w:b/>
                <w:bCs/>
              </w:rPr>
              <w:t xml:space="preserve">. It arrived in St Joseph’s in time for the </w:t>
            </w:r>
            <w:r w:rsidRPr="00966538">
              <w:rPr>
                <w:b/>
                <w:bCs/>
              </w:rPr>
              <w:t>6pm vigil</w:t>
            </w:r>
            <w:r w:rsidR="000E2F14">
              <w:rPr>
                <w:b/>
                <w:bCs/>
              </w:rPr>
              <w:t xml:space="preserve"> last Saturday</w:t>
            </w:r>
            <w:r w:rsidRPr="00966538">
              <w:rPr>
                <w:b/>
                <w:bCs/>
              </w:rPr>
              <w:t xml:space="preserve">, prior to going to other local </w:t>
            </w:r>
            <w:r w:rsidR="000E2F14">
              <w:rPr>
                <w:b/>
                <w:bCs/>
              </w:rPr>
              <w:t xml:space="preserve">churches and </w:t>
            </w:r>
            <w:r w:rsidRPr="00966538">
              <w:rPr>
                <w:b/>
                <w:bCs/>
              </w:rPr>
              <w:t>schools where services were held</w:t>
            </w:r>
            <w:r w:rsidR="000E2F14">
              <w:rPr>
                <w:b/>
                <w:bCs/>
              </w:rPr>
              <w:t>.  The b</w:t>
            </w:r>
            <w:r w:rsidRPr="00966538">
              <w:rPr>
                <w:b/>
                <w:bCs/>
              </w:rPr>
              <w:t xml:space="preserve">aton </w:t>
            </w:r>
            <w:r w:rsidR="000E2F14">
              <w:rPr>
                <w:b/>
                <w:bCs/>
              </w:rPr>
              <w:t>will be taken t</w:t>
            </w:r>
            <w:r w:rsidRPr="00966538">
              <w:rPr>
                <w:b/>
                <w:bCs/>
              </w:rPr>
              <w:t xml:space="preserve">o Paris on Thursday by the chair of </w:t>
            </w:r>
            <w:r w:rsidR="000E2F14">
              <w:rPr>
                <w:b/>
                <w:bCs/>
              </w:rPr>
              <w:t xml:space="preserve">the </w:t>
            </w:r>
            <w:r w:rsidRPr="00966538">
              <w:rPr>
                <w:b/>
                <w:bCs/>
              </w:rPr>
              <w:t>Eco-congregation.</w:t>
            </w:r>
          </w:p>
          <w:p w:rsidR="00B27A18" w:rsidRPr="00966538" w:rsidRDefault="00B27A18" w:rsidP="00910AD7">
            <w:pPr>
              <w:spacing w:after="0" w:line="240" w:lineRule="auto"/>
              <w:rPr>
                <w:b/>
                <w:bCs/>
              </w:rPr>
            </w:pPr>
          </w:p>
          <w:p w:rsidR="000E2F14" w:rsidRPr="00EB1E89" w:rsidRDefault="00B27A18" w:rsidP="000E2F14">
            <w:pPr>
              <w:spacing w:after="0" w:line="240" w:lineRule="auto"/>
              <w:rPr>
                <w:b/>
                <w:bCs/>
              </w:rPr>
            </w:pPr>
            <w:r w:rsidRPr="000E2F14">
              <w:rPr>
                <w:b/>
                <w:bCs/>
                <w:sz w:val="24"/>
                <w:szCs w:val="24"/>
              </w:rPr>
              <w:t>Action of Churches Together</w:t>
            </w:r>
            <w:r w:rsidRPr="00966538">
              <w:rPr>
                <w:b/>
                <w:bCs/>
              </w:rPr>
              <w:t xml:space="preserve"> – </w:t>
            </w:r>
            <w:r w:rsidR="000E2F14">
              <w:rPr>
                <w:b/>
                <w:bCs/>
              </w:rPr>
              <w:t>it is the 50</w:t>
            </w:r>
            <w:r w:rsidR="000E2F14" w:rsidRPr="000E2F14">
              <w:rPr>
                <w:b/>
                <w:bCs/>
                <w:vertAlign w:val="superscript"/>
              </w:rPr>
              <w:t>th</w:t>
            </w:r>
            <w:r w:rsidR="000E2F14">
              <w:rPr>
                <w:b/>
                <w:bCs/>
              </w:rPr>
              <w:t xml:space="preserve"> anniversary of </w:t>
            </w:r>
            <w:r w:rsidR="00083C46" w:rsidRPr="00966538">
              <w:rPr>
                <w:b/>
                <w:bCs/>
              </w:rPr>
              <w:t xml:space="preserve">Nostra </w:t>
            </w:r>
            <w:proofErr w:type="spellStart"/>
            <w:r w:rsidR="00083C46" w:rsidRPr="00966538">
              <w:rPr>
                <w:b/>
                <w:bCs/>
              </w:rPr>
              <w:t>Aethte</w:t>
            </w:r>
            <w:proofErr w:type="spellEnd"/>
            <w:r w:rsidR="000E2F14">
              <w:rPr>
                <w:b/>
                <w:bCs/>
              </w:rPr>
              <w:t>, the</w:t>
            </w:r>
            <w:r w:rsidRPr="00966538">
              <w:rPr>
                <w:b/>
                <w:bCs/>
              </w:rPr>
              <w:t xml:space="preserve"> 2</w:t>
            </w:r>
            <w:r w:rsidRPr="00966538">
              <w:rPr>
                <w:b/>
                <w:bCs/>
                <w:vertAlign w:val="superscript"/>
              </w:rPr>
              <w:t>nd</w:t>
            </w:r>
            <w:r w:rsidRPr="00966538">
              <w:rPr>
                <w:b/>
                <w:bCs/>
              </w:rPr>
              <w:t xml:space="preserve"> Vatican council d</w:t>
            </w:r>
            <w:r w:rsidR="000E2F14">
              <w:rPr>
                <w:b/>
                <w:bCs/>
              </w:rPr>
              <w:t>ocument to promote church unity</w:t>
            </w:r>
            <w:r w:rsidR="00083C46" w:rsidRPr="00966538">
              <w:rPr>
                <w:b/>
                <w:bCs/>
              </w:rPr>
              <w:t xml:space="preserve">. </w:t>
            </w:r>
            <w:r w:rsidR="000E2F14">
              <w:rPr>
                <w:b/>
                <w:bCs/>
              </w:rPr>
              <w:t xml:space="preserve">This area currently has no lay Action of Churches Together Group </w:t>
            </w:r>
            <w:r w:rsidR="00083C46" w:rsidRPr="00966538">
              <w:rPr>
                <w:b/>
                <w:bCs/>
              </w:rPr>
              <w:t>followi</w:t>
            </w:r>
            <w:r w:rsidR="000E2F14">
              <w:rPr>
                <w:b/>
                <w:bCs/>
              </w:rPr>
              <w:t>ng the folding of Eastwood Acts, although</w:t>
            </w:r>
            <w:r w:rsidR="00083C46" w:rsidRPr="00966538">
              <w:rPr>
                <w:b/>
                <w:bCs/>
              </w:rPr>
              <w:t xml:space="preserve"> </w:t>
            </w:r>
            <w:r w:rsidR="000E2F14">
              <w:rPr>
                <w:b/>
                <w:bCs/>
              </w:rPr>
              <w:t xml:space="preserve">the clergy continue to meet through Clarkston Churches Together. </w:t>
            </w:r>
          </w:p>
        </w:tc>
        <w:tc>
          <w:tcPr>
            <w:tcW w:w="1276" w:type="dxa"/>
            <w:gridSpan w:val="2"/>
            <w:shd w:val="clear" w:color="auto" w:fill="auto"/>
          </w:tcPr>
          <w:p w:rsidR="00910AD7" w:rsidRPr="00B327E3" w:rsidRDefault="00910AD7" w:rsidP="00A841FF">
            <w:pPr>
              <w:jc w:val="center"/>
              <w:rPr>
                <w:b/>
                <w:color w:val="FF0000"/>
                <w:sz w:val="20"/>
                <w:szCs w:val="20"/>
              </w:rPr>
            </w:pPr>
          </w:p>
        </w:tc>
      </w:tr>
      <w:tr w:rsidR="00910AD7" w:rsidRPr="00152417" w:rsidTr="00C8687F">
        <w:tc>
          <w:tcPr>
            <w:tcW w:w="675" w:type="dxa"/>
            <w:tcBorders>
              <w:bottom w:val="single" w:sz="4" w:space="0" w:color="auto"/>
            </w:tcBorders>
            <w:shd w:val="clear" w:color="auto" w:fill="BFBFBF"/>
          </w:tcPr>
          <w:p w:rsidR="00910AD7" w:rsidRPr="00B327E3" w:rsidRDefault="00910AD7" w:rsidP="00910AD7">
            <w:pPr>
              <w:pStyle w:val="ListParagraph"/>
              <w:numPr>
                <w:ilvl w:val="0"/>
                <w:numId w:val="2"/>
              </w:numPr>
              <w:spacing w:after="0" w:line="240" w:lineRule="auto"/>
              <w:rPr>
                <w:b/>
              </w:rPr>
            </w:pPr>
          </w:p>
        </w:tc>
        <w:tc>
          <w:tcPr>
            <w:tcW w:w="8647" w:type="dxa"/>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Date of next meeting</w:t>
            </w:r>
          </w:p>
        </w:tc>
        <w:tc>
          <w:tcPr>
            <w:tcW w:w="1276" w:type="dxa"/>
            <w:gridSpan w:val="2"/>
            <w:tcBorders>
              <w:bottom w:val="single" w:sz="4" w:space="0" w:color="auto"/>
            </w:tcBorders>
            <w:shd w:val="clear" w:color="auto" w:fill="BFBFBF"/>
          </w:tcPr>
          <w:p w:rsidR="00910AD7" w:rsidRPr="00B327E3" w:rsidRDefault="00910AD7" w:rsidP="00910AD7">
            <w:pPr>
              <w:spacing w:after="0" w:line="240" w:lineRule="auto"/>
              <w:rPr>
                <w:b/>
              </w:rPr>
            </w:pPr>
            <w:r w:rsidRPr="00B327E3">
              <w:rPr>
                <w:b/>
              </w:rPr>
              <w:t>Actions</w:t>
            </w:r>
          </w:p>
        </w:tc>
      </w:tr>
      <w:tr w:rsidR="00910AD7" w:rsidRPr="00152417" w:rsidTr="00C8687F">
        <w:tc>
          <w:tcPr>
            <w:tcW w:w="675" w:type="dxa"/>
            <w:shd w:val="clear" w:color="auto" w:fill="auto"/>
          </w:tcPr>
          <w:p w:rsidR="00910AD7" w:rsidRPr="00152417" w:rsidRDefault="00910AD7" w:rsidP="00910AD7">
            <w:pPr>
              <w:pStyle w:val="ListParagraph"/>
              <w:spacing w:after="0" w:line="240" w:lineRule="auto"/>
              <w:rPr>
                <w:b/>
                <w:sz w:val="24"/>
                <w:szCs w:val="24"/>
              </w:rPr>
            </w:pPr>
          </w:p>
        </w:tc>
        <w:tc>
          <w:tcPr>
            <w:tcW w:w="8647" w:type="dxa"/>
            <w:shd w:val="clear" w:color="auto" w:fill="auto"/>
          </w:tcPr>
          <w:p w:rsidR="000E2F14" w:rsidRDefault="009F73E3" w:rsidP="000E2F14">
            <w:pPr>
              <w:spacing w:after="0" w:line="240" w:lineRule="auto"/>
              <w:rPr>
                <w:rFonts w:asciiTheme="minorHAnsi" w:hAnsiTheme="minorHAnsi"/>
                <w:b/>
              </w:rPr>
            </w:pPr>
            <w:r w:rsidRPr="000E2F14">
              <w:rPr>
                <w:rFonts w:asciiTheme="minorHAnsi" w:hAnsiTheme="minorHAnsi"/>
                <w:b/>
              </w:rPr>
              <w:t>7.30 pm</w:t>
            </w:r>
            <w:bookmarkStart w:id="0" w:name="_GoBack"/>
            <w:bookmarkEnd w:id="0"/>
            <w:r w:rsidR="00910AD7" w:rsidRPr="000E2F14">
              <w:rPr>
                <w:rFonts w:asciiTheme="minorHAnsi" w:hAnsiTheme="minorHAnsi"/>
                <w:b/>
              </w:rPr>
              <w:t xml:space="preserve"> </w:t>
            </w:r>
            <w:r w:rsidR="00083C46" w:rsidRPr="000E2F14">
              <w:rPr>
                <w:rFonts w:asciiTheme="minorHAnsi" w:hAnsiTheme="minorHAnsi"/>
                <w:b/>
              </w:rPr>
              <w:t>Tues 23</w:t>
            </w:r>
            <w:r w:rsidR="00083C46" w:rsidRPr="000E2F14">
              <w:rPr>
                <w:rFonts w:asciiTheme="minorHAnsi" w:hAnsiTheme="minorHAnsi"/>
                <w:b/>
                <w:vertAlign w:val="superscript"/>
              </w:rPr>
              <w:t>rd</w:t>
            </w:r>
            <w:r w:rsidR="000E2F14">
              <w:rPr>
                <w:rFonts w:asciiTheme="minorHAnsi" w:hAnsiTheme="minorHAnsi"/>
                <w:b/>
              </w:rPr>
              <w:t xml:space="preserve"> </w:t>
            </w:r>
            <w:r w:rsidR="00083C46" w:rsidRPr="000E2F14">
              <w:rPr>
                <w:rFonts w:asciiTheme="minorHAnsi" w:hAnsiTheme="minorHAnsi"/>
                <w:b/>
              </w:rPr>
              <w:t xml:space="preserve">Feb (minute taker required) </w:t>
            </w:r>
            <w:r w:rsidR="000E2F14" w:rsidRPr="000E2F14">
              <w:rPr>
                <w:rFonts w:asciiTheme="minorHAnsi" w:hAnsiTheme="minorHAnsi"/>
                <w:b/>
              </w:rPr>
              <w:t xml:space="preserve">– apologies for next meeting submitted by </w:t>
            </w:r>
          </w:p>
          <w:p w:rsidR="00910AD7" w:rsidRPr="000E2F14" w:rsidRDefault="000E2F14" w:rsidP="000E2F14">
            <w:pPr>
              <w:spacing w:after="0" w:line="240" w:lineRule="auto"/>
              <w:rPr>
                <w:rFonts w:asciiTheme="minorHAnsi" w:hAnsiTheme="minorHAnsi"/>
                <w:b/>
              </w:rPr>
            </w:pPr>
            <w:r w:rsidRPr="000E2F14">
              <w:rPr>
                <w:rFonts w:asciiTheme="minorHAnsi" w:hAnsiTheme="minorHAnsi"/>
                <w:b/>
              </w:rPr>
              <w:t>A Macdonald</w:t>
            </w:r>
          </w:p>
        </w:tc>
        <w:tc>
          <w:tcPr>
            <w:tcW w:w="1276" w:type="dxa"/>
            <w:gridSpan w:val="2"/>
            <w:shd w:val="clear" w:color="auto" w:fill="auto"/>
          </w:tcPr>
          <w:p w:rsidR="00910AD7" w:rsidRPr="007556E5" w:rsidRDefault="00910AD7" w:rsidP="00910AD7">
            <w:pPr>
              <w:spacing w:after="0" w:line="240" w:lineRule="auto"/>
              <w:rPr>
                <w:b/>
                <w:color w:val="FF0000"/>
                <w:sz w:val="24"/>
                <w:szCs w:val="24"/>
              </w:rPr>
            </w:pPr>
          </w:p>
        </w:tc>
      </w:tr>
      <w:tr w:rsidR="00910AD7" w:rsidRPr="00152417" w:rsidTr="00C8687F">
        <w:tc>
          <w:tcPr>
            <w:tcW w:w="675" w:type="dxa"/>
            <w:shd w:val="clear" w:color="auto" w:fill="BFBFBF" w:themeFill="background1" w:themeFillShade="BF"/>
          </w:tcPr>
          <w:p w:rsidR="00910AD7" w:rsidRPr="00B327E3" w:rsidRDefault="00910AD7" w:rsidP="00910AD7">
            <w:pPr>
              <w:spacing w:after="0" w:line="240" w:lineRule="auto"/>
              <w:jc w:val="center"/>
              <w:rPr>
                <w:b/>
              </w:rPr>
            </w:pPr>
            <w:r w:rsidRPr="00B327E3">
              <w:rPr>
                <w:b/>
              </w:rPr>
              <w:t>9.</w:t>
            </w:r>
          </w:p>
        </w:tc>
        <w:tc>
          <w:tcPr>
            <w:tcW w:w="8647" w:type="dxa"/>
            <w:shd w:val="clear" w:color="auto" w:fill="BFBFBF" w:themeFill="background1" w:themeFillShade="BF"/>
          </w:tcPr>
          <w:p w:rsidR="00910AD7" w:rsidRPr="00B327E3" w:rsidRDefault="00910AD7" w:rsidP="00910AD7">
            <w:pPr>
              <w:spacing w:after="0" w:line="240" w:lineRule="auto"/>
              <w:rPr>
                <w:b/>
              </w:rPr>
            </w:pPr>
            <w:r w:rsidRPr="00B327E3">
              <w:rPr>
                <w:b/>
              </w:rPr>
              <w:t>Closing prayer</w:t>
            </w:r>
          </w:p>
        </w:tc>
        <w:tc>
          <w:tcPr>
            <w:tcW w:w="1276" w:type="dxa"/>
            <w:gridSpan w:val="2"/>
            <w:shd w:val="clear" w:color="auto" w:fill="BFBFBF" w:themeFill="background1" w:themeFillShade="BF"/>
          </w:tcPr>
          <w:p w:rsidR="00910AD7" w:rsidRPr="00B327E3" w:rsidRDefault="00910AD7" w:rsidP="00910AD7">
            <w:pPr>
              <w:spacing w:after="0" w:line="240" w:lineRule="auto"/>
              <w:rPr>
                <w:b/>
              </w:rPr>
            </w:pPr>
            <w:r w:rsidRPr="00B327E3">
              <w:rPr>
                <w:b/>
              </w:rPr>
              <w:t>Actions</w:t>
            </w:r>
          </w:p>
        </w:tc>
      </w:tr>
      <w:tr w:rsidR="00910AD7" w:rsidRPr="00152417" w:rsidTr="00C8687F">
        <w:tc>
          <w:tcPr>
            <w:tcW w:w="675" w:type="dxa"/>
          </w:tcPr>
          <w:p w:rsidR="00910AD7" w:rsidRPr="006A2498" w:rsidRDefault="00910AD7" w:rsidP="00910AD7">
            <w:pPr>
              <w:spacing w:after="0" w:line="240" w:lineRule="auto"/>
              <w:jc w:val="center"/>
              <w:rPr>
                <w:b/>
              </w:rPr>
            </w:pPr>
          </w:p>
        </w:tc>
        <w:tc>
          <w:tcPr>
            <w:tcW w:w="8647" w:type="dxa"/>
          </w:tcPr>
          <w:p w:rsidR="00910AD7" w:rsidRPr="00E71336" w:rsidRDefault="00910AD7" w:rsidP="00910AD7">
            <w:pPr>
              <w:spacing w:after="0" w:line="240" w:lineRule="auto"/>
              <w:rPr>
                <w:color w:val="FF0000"/>
                <w:sz w:val="20"/>
                <w:szCs w:val="20"/>
              </w:rPr>
            </w:pPr>
          </w:p>
        </w:tc>
        <w:tc>
          <w:tcPr>
            <w:tcW w:w="1276" w:type="dxa"/>
            <w:gridSpan w:val="2"/>
          </w:tcPr>
          <w:p w:rsidR="00910AD7" w:rsidRPr="00E43ED3" w:rsidRDefault="00910AD7" w:rsidP="00910AD7">
            <w:pPr>
              <w:spacing w:after="0" w:line="240" w:lineRule="auto"/>
              <w:rPr>
                <w:b/>
                <w:color w:val="FF0000"/>
              </w:rPr>
            </w:pPr>
          </w:p>
        </w:tc>
      </w:tr>
      <w:tr w:rsidR="00910AD7" w:rsidRPr="00152417" w:rsidTr="00C8687F">
        <w:tc>
          <w:tcPr>
            <w:tcW w:w="10598" w:type="dxa"/>
            <w:gridSpan w:val="4"/>
            <w:shd w:val="clear" w:color="auto" w:fill="BFBFBF"/>
          </w:tcPr>
          <w:p w:rsidR="00910AD7" w:rsidRPr="00B327E3" w:rsidRDefault="00910AD7" w:rsidP="00910AD7">
            <w:pPr>
              <w:spacing w:after="0" w:line="240" w:lineRule="auto"/>
              <w:rPr>
                <w:b/>
              </w:rPr>
            </w:pPr>
            <w:r w:rsidRPr="00B327E3">
              <w:rPr>
                <w:b/>
              </w:rPr>
              <w:t>Action table</w:t>
            </w:r>
          </w:p>
          <w:p w:rsidR="00910AD7" w:rsidRPr="00152417" w:rsidRDefault="00910AD7" w:rsidP="00910AD7">
            <w:pPr>
              <w:spacing w:after="0" w:line="240" w:lineRule="auto"/>
            </w:pPr>
          </w:p>
        </w:tc>
      </w:tr>
      <w:tr w:rsidR="00910AD7" w:rsidRPr="00152417" w:rsidTr="000E2F14">
        <w:tc>
          <w:tcPr>
            <w:tcW w:w="9464" w:type="dxa"/>
            <w:gridSpan w:val="3"/>
            <w:tcBorders>
              <w:bottom w:val="single" w:sz="4" w:space="0" w:color="auto"/>
            </w:tcBorders>
          </w:tcPr>
          <w:p w:rsidR="00F82812" w:rsidRPr="000E2F14" w:rsidRDefault="00F82812" w:rsidP="00F82812">
            <w:pPr>
              <w:spacing w:after="0" w:line="240" w:lineRule="auto"/>
              <w:rPr>
                <w:b/>
              </w:rPr>
            </w:pPr>
            <w:r w:rsidRPr="000E2F14">
              <w:rPr>
                <w:b/>
              </w:rPr>
              <w:t xml:space="preserve">Action: Ali to contact St </w:t>
            </w:r>
            <w:proofErr w:type="spellStart"/>
            <w:r w:rsidRPr="000E2F14">
              <w:rPr>
                <w:b/>
              </w:rPr>
              <w:t>Ninian’s</w:t>
            </w:r>
            <w:proofErr w:type="spellEnd"/>
            <w:r w:rsidRPr="000E2F14">
              <w:rPr>
                <w:b/>
              </w:rPr>
              <w:t xml:space="preserve"> art department regarding help with images</w:t>
            </w:r>
            <w:r w:rsidR="00EB1E89">
              <w:rPr>
                <w:b/>
              </w:rPr>
              <w:t xml:space="preserve"> for Children’s liturgy cards </w:t>
            </w:r>
          </w:p>
          <w:p w:rsidR="00910AD7" w:rsidRPr="000E2F14" w:rsidRDefault="00910AD7" w:rsidP="00BA2FA0">
            <w:pPr>
              <w:spacing w:after="0" w:line="240" w:lineRule="auto"/>
              <w:rPr>
                <w:b/>
              </w:rPr>
            </w:pPr>
          </w:p>
          <w:p w:rsidR="00C8687F" w:rsidRPr="000E2F14" w:rsidRDefault="00C8687F" w:rsidP="00C8687F">
            <w:pPr>
              <w:pStyle w:val="ListParagraph"/>
              <w:spacing w:after="0" w:line="240" w:lineRule="auto"/>
              <w:ind w:left="0"/>
              <w:rPr>
                <w:b/>
                <w:bCs/>
              </w:rPr>
            </w:pPr>
            <w:r w:rsidRPr="000E2F14">
              <w:rPr>
                <w:b/>
                <w:bCs/>
              </w:rPr>
              <w:t>Action</w:t>
            </w:r>
            <w:r w:rsidR="00EB1E89">
              <w:rPr>
                <w:b/>
                <w:bCs/>
              </w:rPr>
              <w:t xml:space="preserve">: </w:t>
            </w:r>
            <w:r w:rsidRPr="000E2F14">
              <w:rPr>
                <w:b/>
                <w:bCs/>
              </w:rPr>
              <w:t xml:space="preserve"> Angela will follow up regarding training for bereavement support </w:t>
            </w:r>
          </w:p>
          <w:p w:rsidR="00EB1E89" w:rsidRDefault="00C8687F" w:rsidP="00C8687F">
            <w:pPr>
              <w:spacing w:before="100" w:beforeAutospacing="1" w:after="100" w:afterAutospacing="1" w:line="240" w:lineRule="auto"/>
              <w:rPr>
                <w:rFonts w:asciiTheme="minorHAnsi" w:eastAsia="Times New Roman" w:hAnsiTheme="minorHAnsi"/>
                <w:b/>
                <w:lang w:eastAsia="en-GB"/>
              </w:rPr>
            </w:pPr>
            <w:r w:rsidRPr="000E2F14">
              <w:rPr>
                <w:rFonts w:asciiTheme="minorHAnsi" w:eastAsia="Times New Roman" w:hAnsiTheme="minorHAnsi"/>
                <w:b/>
                <w:lang w:eastAsia="en-GB"/>
              </w:rPr>
              <w:t xml:space="preserve">Action: John to follow up membership of eco-committee to explore the benefit of membership. </w:t>
            </w:r>
          </w:p>
          <w:p w:rsidR="00C8687F" w:rsidRPr="000E2F14" w:rsidRDefault="00C8687F" w:rsidP="00C8687F">
            <w:pPr>
              <w:spacing w:before="100" w:beforeAutospacing="1" w:after="100" w:afterAutospacing="1" w:line="240" w:lineRule="auto"/>
              <w:rPr>
                <w:rFonts w:asciiTheme="minorHAnsi" w:eastAsia="Times New Roman" w:hAnsiTheme="minorHAnsi"/>
                <w:b/>
                <w:lang w:eastAsia="en-GB"/>
              </w:rPr>
            </w:pPr>
            <w:r w:rsidRPr="000E2F14">
              <w:rPr>
                <w:rFonts w:asciiTheme="minorHAnsi" w:eastAsia="Times New Roman" w:hAnsiTheme="minorHAnsi"/>
                <w:b/>
                <w:lang w:eastAsia="en-GB"/>
              </w:rPr>
              <w:t>Action: Fr Jim to provide update regarding finance committee at the next meeting</w:t>
            </w:r>
          </w:p>
          <w:p w:rsidR="00C8687F" w:rsidRPr="000E2F14" w:rsidRDefault="00C8687F" w:rsidP="00BA2FA0">
            <w:pPr>
              <w:spacing w:after="0" w:line="240" w:lineRule="auto"/>
              <w:rPr>
                <w:b/>
                <w:bCs/>
              </w:rPr>
            </w:pPr>
            <w:r w:rsidRPr="000E2F14">
              <w:rPr>
                <w:b/>
                <w:bCs/>
              </w:rPr>
              <w:t>Action: Parish community group to organise open day.</w:t>
            </w:r>
          </w:p>
          <w:p w:rsidR="000E2F14" w:rsidRDefault="000E2F14" w:rsidP="00BA2FA0">
            <w:pPr>
              <w:spacing w:after="0" w:line="240" w:lineRule="auto"/>
              <w:rPr>
                <w:b/>
                <w:bCs/>
              </w:rPr>
            </w:pPr>
          </w:p>
          <w:p w:rsidR="00BA2FA0" w:rsidRPr="000E2F14" w:rsidRDefault="00BA2FA0" w:rsidP="00BA2FA0">
            <w:pPr>
              <w:spacing w:after="0" w:line="240" w:lineRule="auto"/>
              <w:rPr>
                <w:bCs/>
              </w:rPr>
            </w:pPr>
            <w:r w:rsidRPr="000E2F14">
              <w:rPr>
                <w:b/>
                <w:bCs/>
              </w:rPr>
              <w:t xml:space="preserve">Action: </w:t>
            </w:r>
            <w:r w:rsidR="00ED46C4" w:rsidRPr="000E2F14">
              <w:rPr>
                <w:b/>
                <w:bCs/>
              </w:rPr>
              <w:t xml:space="preserve">Angela and </w:t>
            </w:r>
            <w:r w:rsidRPr="000E2F14">
              <w:rPr>
                <w:b/>
                <w:bCs/>
              </w:rPr>
              <w:t xml:space="preserve">Fr Jim </w:t>
            </w:r>
            <w:r w:rsidR="00ED46C4" w:rsidRPr="000E2F14">
              <w:rPr>
                <w:b/>
                <w:bCs/>
              </w:rPr>
              <w:t xml:space="preserve">will move hymn board and candle. </w:t>
            </w:r>
          </w:p>
          <w:p w:rsidR="00EB1E89" w:rsidRDefault="00EB1E89" w:rsidP="00EB1E89">
            <w:pPr>
              <w:spacing w:after="0" w:line="240" w:lineRule="auto"/>
              <w:rPr>
                <w:b/>
              </w:rPr>
            </w:pPr>
          </w:p>
          <w:p w:rsidR="00EB1E89" w:rsidRPr="00EB1E89" w:rsidRDefault="00EB1E89" w:rsidP="00EB1E89">
            <w:pPr>
              <w:spacing w:after="0" w:line="240" w:lineRule="auto"/>
              <w:rPr>
                <w:b/>
                <w:color w:val="FF0000"/>
              </w:rPr>
            </w:pPr>
            <w:r>
              <w:rPr>
                <w:b/>
              </w:rPr>
              <w:t xml:space="preserve">Action: </w:t>
            </w:r>
            <w:r w:rsidRPr="00EB1E89">
              <w:rPr>
                <w:b/>
              </w:rPr>
              <w:t>Notice in bulletin advising of closing date of survey</w:t>
            </w:r>
            <w:r w:rsidRPr="00EB1E89">
              <w:rPr>
                <w:b/>
                <w:color w:val="FF0000"/>
              </w:rPr>
              <w:t xml:space="preserve"> </w:t>
            </w:r>
          </w:p>
          <w:p w:rsidR="00EB1E89" w:rsidRDefault="00EB1E89" w:rsidP="00EB1E89">
            <w:pPr>
              <w:spacing w:after="0" w:line="240" w:lineRule="auto"/>
              <w:rPr>
                <w:b/>
              </w:rPr>
            </w:pPr>
          </w:p>
          <w:p w:rsidR="00EB1E89" w:rsidRPr="007B26C9" w:rsidRDefault="00EB1E89" w:rsidP="00EB1E89">
            <w:pPr>
              <w:spacing w:after="0" w:line="240" w:lineRule="auto"/>
              <w:rPr>
                <w:b/>
              </w:rPr>
            </w:pPr>
            <w:r>
              <w:rPr>
                <w:b/>
              </w:rPr>
              <w:lastRenderedPageBreak/>
              <w:t xml:space="preserve">Action: Fr Jim to invite Parents in Prayer members to support a wider parish meeting on the Year of Mercy and place a notice inviting volunteers in the bulletin. </w:t>
            </w:r>
          </w:p>
          <w:p w:rsidR="00BA2FA0" w:rsidRPr="000E2F14" w:rsidRDefault="00BA2FA0" w:rsidP="00BA2FA0">
            <w:pPr>
              <w:spacing w:after="0" w:line="240" w:lineRule="auto"/>
              <w:rPr>
                <w:b/>
                <w:bCs/>
              </w:rPr>
            </w:pPr>
          </w:p>
        </w:tc>
        <w:tc>
          <w:tcPr>
            <w:tcW w:w="1134" w:type="dxa"/>
            <w:tcBorders>
              <w:bottom w:val="single" w:sz="4" w:space="0" w:color="auto"/>
            </w:tcBorders>
          </w:tcPr>
          <w:p w:rsidR="00910AD7" w:rsidRPr="000E2F14" w:rsidRDefault="00F82812" w:rsidP="00910AD7">
            <w:pPr>
              <w:spacing w:after="0" w:line="240" w:lineRule="auto"/>
              <w:rPr>
                <w:b/>
                <w:color w:val="FF0000"/>
              </w:rPr>
            </w:pPr>
            <w:proofErr w:type="spellStart"/>
            <w:r w:rsidRPr="000E2F14">
              <w:rPr>
                <w:b/>
                <w:color w:val="FF0000"/>
              </w:rPr>
              <w:lastRenderedPageBreak/>
              <w:t>AMacd</w:t>
            </w:r>
            <w:proofErr w:type="spellEnd"/>
          </w:p>
          <w:p w:rsidR="00C8687F" w:rsidRPr="000E2F14" w:rsidRDefault="00C8687F" w:rsidP="00910AD7">
            <w:pPr>
              <w:spacing w:after="0" w:line="240" w:lineRule="auto"/>
              <w:rPr>
                <w:b/>
                <w:color w:val="FF0000"/>
              </w:rPr>
            </w:pPr>
          </w:p>
          <w:p w:rsidR="00C8687F" w:rsidRPr="000E2F14" w:rsidRDefault="00C8687F" w:rsidP="00910AD7">
            <w:pPr>
              <w:spacing w:after="0" w:line="240" w:lineRule="auto"/>
              <w:rPr>
                <w:b/>
                <w:color w:val="FF0000"/>
              </w:rPr>
            </w:pPr>
            <w:r w:rsidRPr="000E2F14">
              <w:rPr>
                <w:b/>
                <w:color w:val="FF0000"/>
              </w:rPr>
              <w:t>AG</w:t>
            </w:r>
          </w:p>
          <w:p w:rsidR="00C8687F" w:rsidRPr="000E2F14" w:rsidRDefault="00C8687F" w:rsidP="00910AD7">
            <w:pPr>
              <w:spacing w:after="0" w:line="240" w:lineRule="auto"/>
              <w:rPr>
                <w:b/>
                <w:color w:val="FF0000"/>
              </w:rPr>
            </w:pPr>
          </w:p>
          <w:p w:rsidR="00C8687F" w:rsidRPr="000E2F14" w:rsidRDefault="00C8687F" w:rsidP="00910AD7">
            <w:pPr>
              <w:spacing w:after="0" w:line="240" w:lineRule="auto"/>
              <w:rPr>
                <w:b/>
                <w:color w:val="FF0000"/>
              </w:rPr>
            </w:pPr>
            <w:r w:rsidRPr="000E2F14">
              <w:rPr>
                <w:b/>
                <w:color w:val="FF0000"/>
              </w:rPr>
              <w:t>JS</w:t>
            </w:r>
          </w:p>
          <w:p w:rsidR="00C8687F" w:rsidRPr="000E2F14" w:rsidRDefault="00C8687F" w:rsidP="00910AD7">
            <w:pPr>
              <w:spacing w:after="0" w:line="240" w:lineRule="auto"/>
              <w:rPr>
                <w:b/>
                <w:color w:val="FF0000"/>
              </w:rPr>
            </w:pPr>
          </w:p>
          <w:p w:rsidR="00EB1E89" w:rsidRDefault="00EB1E89" w:rsidP="00910AD7">
            <w:pPr>
              <w:spacing w:after="0" w:line="240" w:lineRule="auto"/>
              <w:rPr>
                <w:b/>
                <w:color w:val="FF0000"/>
              </w:rPr>
            </w:pPr>
            <w:r>
              <w:rPr>
                <w:b/>
                <w:color w:val="FF0000"/>
              </w:rPr>
              <w:t>Fr J</w:t>
            </w:r>
          </w:p>
          <w:p w:rsidR="00C8687F" w:rsidRPr="000E2F14" w:rsidRDefault="00C8687F" w:rsidP="00910AD7">
            <w:pPr>
              <w:spacing w:after="0" w:line="240" w:lineRule="auto"/>
              <w:rPr>
                <w:b/>
                <w:color w:val="FF0000"/>
              </w:rPr>
            </w:pPr>
            <w:r w:rsidRPr="000E2F14">
              <w:rPr>
                <w:b/>
                <w:color w:val="FF0000"/>
              </w:rPr>
              <w:t>Parish sub-group</w:t>
            </w:r>
          </w:p>
          <w:p w:rsidR="00C8687F" w:rsidRDefault="00C8687F" w:rsidP="00910AD7">
            <w:pPr>
              <w:spacing w:after="0" w:line="240" w:lineRule="auto"/>
              <w:rPr>
                <w:b/>
                <w:color w:val="FF0000"/>
              </w:rPr>
            </w:pPr>
            <w:r w:rsidRPr="000E2F14">
              <w:rPr>
                <w:b/>
                <w:color w:val="FF0000"/>
              </w:rPr>
              <w:t>AG/Fr</w:t>
            </w:r>
            <w:r w:rsidR="00EB1E89">
              <w:rPr>
                <w:b/>
                <w:color w:val="FF0000"/>
              </w:rPr>
              <w:t xml:space="preserve"> </w:t>
            </w:r>
            <w:r w:rsidRPr="000E2F14">
              <w:rPr>
                <w:b/>
                <w:color w:val="FF0000"/>
              </w:rPr>
              <w:t>J</w:t>
            </w:r>
          </w:p>
          <w:p w:rsidR="00EB1E89" w:rsidRDefault="00EB1E89" w:rsidP="00910AD7">
            <w:pPr>
              <w:spacing w:after="0" w:line="240" w:lineRule="auto"/>
              <w:rPr>
                <w:b/>
                <w:color w:val="FF0000"/>
              </w:rPr>
            </w:pPr>
          </w:p>
          <w:p w:rsidR="00EB1E89" w:rsidRDefault="00EB1E89" w:rsidP="00910AD7">
            <w:pPr>
              <w:spacing w:after="0" w:line="240" w:lineRule="auto"/>
              <w:rPr>
                <w:b/>
                <w:color w:val="FF0000"/>
              </w:rPr>
            </w:pPr>
            <w:r>
              <w:rPr>
                <w:b/>
                <w:color w:val="FF0000"/>
              </w:rPr>
              <w:t>EM</w:t>
            </w:r>
          </w:p>
          <w:p w:rsidR="00EB1E89" w:rsidRDefault="00EB1E89" w:rsidP="00910AD7">
            <w:pPr>
              <w:spacing w:after="0" w:line="240" w:lineRule="auto"/>
              <w:rPr>
                <w:b/>
                <w:color w:val="FF0000"/>
              </w:rPr>
            </w:pPr>
          </w:p>
          <w:p w:rsidR="00EB1E89" w:rsidRPr="000E2F14" w:rsidRDefault="00EB1E89" w:rsidP="00910AD7">
            <w:pPr>
              <w:spacing w:after="0" w:line="240" w:lineRule="auto"/>
            </w:pPr>
            <w:r>
              <w:rPr>
                <w:b/>
                <w:color w:val="FF0000"/>
              </w:rPr>
              <w:t>Fr J</w:t>
            </w:r>
          </w:p>
        </w:tc>
      </w:tr>
      <w:tr w:rsidR="00910AD7" w:rsidRPr="00152417" w:rsidTr="000E2F14">
        <w:tc>
          <w:tcPr>
            <w:tcW w:w="9464" w:type="dxa"/>
            <w:gridSpan w:val="3"/>
            <w:shd w:val="pct25" w:color="auto" w:fill="auto"/>
          </w:tcPr>
          <w:p w:rsidR="00910AD7" w:rsidRPr="003A5D1A" w:rsidRDefault="00910AD7" w:rsidP="00910AD7">
            <w:pPr>
              <w:spacing w:after="0" w:line="240" w:lineRule="auto"/>
            </w:pPr>
          </w:p>
        </w:tc>
        <w:tc>
          <w:tcPr>
            <w:tcW w:w="1134" w:type="dxa"/>
            <w:shd w:val="pct25" w:color="auto" w:fill="auto"/>
          </w:tcPr>
          <w:p w:rsidR="00910AD7" w:rsidRDefault="00910AD7" w:rsidP="00910AD7">
            <w:pPr>
              <w:spacing w:after="0" w:line="240" w:lineRule="auto"/>
            </w:pPr>
          </w:p>
        </w:tc>
      </w:tr>
    </w:tbl>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910AD7" w:rsidRDefault="00910AD7" w:rsidP="00C8669A">
      <w:pPr>
        <w:jc w:val="center"/>
        <w:rPr>
          <w:b/>
          <w:sz w:val="28"/>
          <w:szCs w:val="28"/>
        </w:rPr>
      </w:pPr>
    </w:p>
    <w:p w:rsidR="00234A4F" w:rsidRDefault="00234A4F" w:rsidP="00C8669A">
      <w:pPr>
        <w:jc w:val="center"/>
        <w:rPr>
          <w:b/>
          <w:sz w:val="28"/>
          <w:szCs w:val="28"/>
        </w:rPr>
      </w:pPr>
    </w:p>
    <w:p w:rsidR="000629DA" w:rsidRDefault="000629DA" w:rsidP="00C8669A">
      <w:pPr>
        <w:jc w:val="center"/>
        <w:rPr>
          <w:b/>
          <w:sz w:val="28"/>
          <w:szCs w:val="28"/>
        </w:rPr>
      </w:pPr>
    </w:p>
    <w:p w:rsidR="000629DA" w:rsidRDefault="000629DA" w:rsidP="00C8669A">
      <w:pPr>
        <w:jc w:val="center"/>
      </w:pPr>
    </w:p>
    <w:p w:rsidR="00234A4F" w:rsidRDefault="00234A4F"/>
    <w:p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45" w:rsidRDefault="00631C45" w:rsidP="00EB6399">
      <w:pPr>
        <w:spacing w:after="0" w:line="240" w:lineRule="auto"/>
      </w:pPr>
      <w:r>
        <w:separator/>
      </w:r>
    </w:p>
  </w:endnote>
  <w:endnote w:type="continuationSeparator" w:id="0">
    <w:p w:rsidR="00631C45" w:rsidRDefault="00631C45"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18" w:rsidRDefault="00F6443B" w:rsidP="007A5F6C">
    <w:pPr>
      <w:pStyle w:val="Footer"/>
    </w:pPr>
    <w:r>
      <w:fldChar w:fldCharType="begin"/>
    </w:r>
    <w:r w:rsidR="00B27A18">
      <w:instrText xml:space="preserve"> PAGE   \* MERGEFORMAT </w:instrText>
    </w:r>
    <w:r>
      <w:fldChar w:fldCharType="separate"/>
    </w:r>
    <w:r w:rsidR="00F220BD">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45" w:rsidRDefault="00631C45" w:rsidP="00EB6399">
      <w:pPr>
        <w:spacing w:after="0" w:line="240" w:lineRule="auto"/>
      </w:pPr>
      <w:r>
        <w:separator/>
      </w:r>
    </w:p>
  </w:footnote>
  <w:footnote w:type="continuationSeparator" w:id="0">
    <w:p w:rsidR="00631C45" w:rsidRDefault="00631C45"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541C0"/>
    <w:multiLevelType w:val="hybridMultilevel"/>
    <w:tmpl w:val="7FB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82A6E"/>
    <w:multiLevelType w:val="hybridMultilevel"/>
    <w:tmpl w:val="F1E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42F17"/>
    <w:multiLevelType w:val="hybridMultilevel"/>
    <w:tmpl w:val="9EC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C046A"/>
    <w:multiLevelType w:val="hybridMultilevel"/>
    <w:tmpl w:val="03A0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95DC1"/>
    <w:multiLevelType w:val="hybridMultilevel"/>
    <w:tmpl w:val="0564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F0C97"/>
    <w:multiLevelType w:val="hybridMultilevel"/>
    <w:tmpl w:val="28BC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197F3C"/>
    <w:multiLevelType w:val="hybridMultilevel"/>
    <w:tmpl w:val="D95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90F57"/>
    <w:multiLevelType w:val="hybridMultilevel"/>
    <w:tmpl w:val="87A2D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7F9678AC"/>
    <w:multiLevelType w:val="hybridMultilevel"/>
    <w:tmpl w:val="78A2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2"/>
  </w:num>
  <w:num w:numId="5">
    <w:abstractNumId w:val="15"/>
  </w:num>
  <w:num w:numId="6">
    <w:abstractNumId w:val="0"/>
  </w:num>
  <w:num w:numId="7">
    <w:abstractNumId w:val="1"/>
  </w:num>
  <w:num w:numId="8">
    <w:abstractNumId w:val="3"/>
  </w:num>
  <w:num w:numId="9">
    <w:abstractNumId w:val="11"/>
  </w:num>
  <w:num w:numId="10">
    <w:abstractNumId w:val="1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5"/>
  </w:num>
  <w:num w:numId="15">
    <w:abstractNumId w:val="6"/>
  </w:num>
  <w:num w:numId="16">
    <w:abstractNumId w:val="8"/>
  </w:num>
  <w:num w:numId="17">
    <w:abstractNumId w:val="12"/>
  </w:num>
  <w:num w:numId="18">
    <w:abstractNumId w:val="4"/>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34A4F"/>
    <w:rsid w:val="0001077D"/>
    <w:rsid w:val="00021BB3"/>
    <w:rsid w:val="00022B57"/>
    <w:rsid w:val="000265E0"/>
    <w:rsid w:val="000453F4"/>
    <w:rsid w:val="000500B6"/>
    <w:rsid w:val="00055BB3"/>
    <w:rsid w:val="000629DA"/>
    <w:rsid w:val="00083C46"/>
    <w:rsid w:val="00084C9E"/>
    <w:rsid w:val="00090DF1"/>
    <w:rsid w:val="000A0732"/>
    <w:rsid w:val="000A0743"/>
    <w:rsid w:val="000A0CE2"/>
    <w:rsid w:val="000A36EA"/>
    <w:rsid w:val="000A4DE5"/>
    <w:rsid w:val="000C372B"/>
    <w:rsid w:val="000C71A4"/>
    <w:rsid w:val="000D0A5A"/>
    <w:rsid w:val="000D4272"/>
    <w:rsid w:val="000E2F14"/>
    <w:rsid w:val="000F3777"/>
    <w:rsid w:val="001116D7"/>
    <w:rsid w:val="0011794A"/>
    <w:rsid w:val="00117E07"/>
    <w:rsid w:val="00120294"/>
    <w:rsid w:val="001349EE"/>
    <w:rsid w:val="00134E1B"/>
    <w:rsid w:val="0013608D"/>
    <w:rsid w:val="00137A53"/>
    <w:rsid w:val="00141985"/>
    <w:rsid w:val="00141DFC"/>
    <w:rsid w:val="00142871"/>
    <w:rsid w:val="0014398C"/>
    <w:rsid w:val="00147A6F"/>
    <w:rsid w:val="00152417"/>
    <w:rsid w:val="001A4912"/>
    <w:rsid w:val="001B7975"/>
    <w:rsid w:val="001C0D76"/>
    <w:rsid w:val="001C163C"/>
    <w:rsid w:val="001C230E"/>
    <w:rsid w:val="001C73D4"/>
    <w:rsid w:val="001C7B9A"/>
    <w:rsid w:val="001D4D83"/>
    <w:rsid w:val="001D5E64"/>
    <w:rsid w:val="001E21E1"/>
    <w:rsid w:val="001E7839"/>
    <w:rsid w:val="001F7873"/>
    <w:rsid w:val="00203743"/>
    <w:rsid w:val="00234A4F"/>
    <w:rsid w:val="0024184D"/>
    <w:rsid w:val="002429E9"/>
    <w:rsid w:val="00257406"/>
    <w:rsid w:val="002615D8"/>
    <w:rsid w:val="00262CEB"/>
    <w:rsid w:val="0028281D"/>
    <w:rsid w:val="00291649"/>
    <w:rsid w:val="00291DB9"/>
    <w:rsid w:val="002A3411"/>
    <w:rsid w:val="002A3C64"/>
    <w:rsid w:val="002C6C97"/>
    <w:rsid w:val="002F551A"/>
    <w:rsid w:val="002F6674"/>
    <w:rsid w:val="002F73AC"/>
    <w:rsid w:val="00300719"/>
    <w:rsid w:val="00303B24"/>
    <w:rsid w:val="0030730F"/>
    <w:rsid w:val="0032396F"/>
    <w:rsid w:val="003248A1"/>
    <w:rsid w:val="00325055"/>
    <w:rsid w:val="00331028"/>
    <w:rsid w:val="00335062"/>
    <w:rsid w:val="003413C8"/>
    <w:rsid w:val="00343845"/>
    <w:rsid w:val="00351376"/>
    <w:rsid w:val="003535A2"/>
    <w:rsid w:val="00366F80"/>
    <w:rsid w:val="0037681C"/>
    <w:rsid w:val="00392A6A"/>
    <w:rsid w:val="003A1ED9"/>
    <w:rsid w:val="003A5D1A"/>
    <w:rsid w:val="003A6828"/>
    <w:rsid w:val="003A7714"/>
    <w:rsid w:val="003B535E"/>
    <w:rsid w:val="003C7165"/>
    <w:rsid w:val="003E6335"/>
    <w:rsid w:val="003F613F"/>
    <w:rsid w:val="003F6B95"/>
    <w:rsid w:val="00406197"/>
    <w:rsid w:val="004077D2"/>
    <w:rsid w:val="00432590"/>
    <w:rsid w:val="004375DC"/>
    <w:rsid w:val="00441274"/>
    <w:rsid w:val="00443DE2"/>
    <w:rsid w:val="00456A49"/>
    <w:rsid w:val="0045730B"/>
    <w:rsid w:val="00476989"/>
    <w:rsid w:val="00477519"/>
    <w:rsid w:val="00481187"/>
    <w:rsid w:val="00494D08"/>
    <w:rsid w:val="00495C5E"/>
    <w:rsid w:val="004A55C6"/>
    <w:rsid w:val="004B022E"/>
    <w:rsid w:val="004C692D"/>
    <w:rsid w:val="004D02A8"/>
    <w:rsid w:val="004D1B01"/>
    <w:rsid w:val="005011E4"/>
    <w:rsid w:val="00501D7E"/>
    <w:rsid w:val="00517C0D"/>
    <w:rsid w:val="00517ED6"/>
    <w:rsid w:val="0052175B"/>
    <w:rsid w:val="00525D30"/>
    <w:rsid w:val="00530B39"/>
    <w:rsid w:val="005504CE"/>
    <w:rsid w:val="00555B6E"/>
    <w:rsid w:val="005636AD"/>
    <w:rsid w:val="00565A6D"/>
    <w:rsid w:val="005677F0"/>
    <w:rsid w:val="00573909"/>
    <w:rsid w:val="00576506"/>
    <w:rsid w:val="00594F95"/>
    <w:rsid w:val="005A49F2"/>
    <w:rsid w:val="005B1D70"/>
    <w:rsid w:val="005C0FC0"/>
    <w:rsid w:val="005C219D"/>
    <w:rsid w:val="005D0C80"/>
    <w:rsid w:val="005D1F87"/>
    <w:rsid w:val="005D4502"/>
    <w:rsid w:val="005D62C8"/>
    <w:rsid w:val="005E0CF4"/>
    <w:rsid w:val="005E386A"/>
    <w:rsid w:val="005F75CE"/>
    <w:rsid w:val="00611782"/>
    <w:rsid w:val="0061593B"/>
    <w:rsid w:val="00631C45"/>
    <w:rsid w:val="00641984"/>
    <w:rsid w:val="00653FF2"/>
    <w:rsid w:val="00654B08"/>
    <w:rsid w:val="006632DB"/>
    <w:rsid w:val="00664EEF"/>
    <w:rsid w:val="00667428"/>
    <w:rsid w:val="00667507"/>
    <w:rsid w:val="006713F3"/>
    <w:rsid w:val="00674A68"/>
    <w:rsid w:val="00687CAA"/>
    <w:rsid w:val="00690352"/>
    <w:rsid w:val="00694A67"/>
    <w:rsid w:val="006A2498"/>
    <w:rsid w:val="006A37E8"/>
    <w:rsid w:val="006A5F7E"/>
    <w:rsid w:val="006A67F2"/>
    <w:rsid w:val="006B2249"/>
    <w:rsid w:val="006B38DD"/>
    <w:rsid w:val="006B60AA"/>
    <w:rsid w:val="006D290D"/>
    <w:rsid w:val="006E18A8"/>
    <w:rsid w:val="006E24C8"/>
    <w:rsid w:val="006E2C4F"/>
    <w:rsid w:val="0071027A"/>
    <w:rsid w:val="00711B0A"/>
    <w:rsid w:val="0072394E"/>
    <w:rsid w:val="007241C5"/>
    <w:rsid w:val="00726B96"/>
    <w:rsid w:val="00727FDA"/>
    <w:rsid w:val="007452F0"/>
    <w:rsid w:val="00754327"/>
    <w:rsid w:val="007556E5"/>
    <w:rsid w:val="00760C1A"/>
    <w:rsid w:val="007709A9"/>
    <w:rsid w:val="007729B5"/>
    <w:rsid w:val="007757D1"/>
    <w:rsid w:val="00793ED3"/>
    <w:rsid w:val="00797980"/>
    <w:rsid w:val="007A3973"/>
    <w:rsid w:val="007A5F6C"/>
    <w:rsid w:val="007A79A0"/>
    <w:rsid w:val="007B26C9"/>
    <w:rsid w:val="007B4E92"/>
    <w:rsid w:val="007B7A64"/>
    <w:rsid w:val="007C4BCF"/>
    <w:rsid w:val="007D06CA"/>
    <w:rsid w:val="007D0AAE"/>
    <w:rsid w:val="007D1E5D"/>
    <w:rsid w:val="007D7772"/>
    <w:rsid w:val="007E32D0"/>
    <w:rsid w:val="007F09FA"/>
    <w:rsid w:val="007F568B"/>
    <w:rsid w:val="007F5B9A"/>
    <w:rsid w:val="00804F42"/>
    <w:rsid w:val="00823B50"/>
    <w:rsid w:val="00824962"/>
    <w:rsid w:val="00824B17"/>
    <w:rsid w:val="008404D2"/>
    <w:rsid w:val="00840C8E"/>
    <w:rsid w:val="00844D67"/>
    <w:rsid w:val="008516C6"/>
    <w:rsid w:val="0085742C"/>
    <w:rsid w:val="00864F9F"/>
    <w:rsid w:val="00864FD2"/>
    <w:rsid w:val="00883225"/>
    <w:rsid w:val="008851F5"/>
    <w:rsid w:val="00895DEB"/>
    <w:rsid w:val="008C786A"/>
    <w:rsid w:val="008D2DC1"/>
    <w:rsid w:val="009051BA"/>
    <w:rsid w:val="00910232"/>
    <w:rsid w:val="00910AD7"/>
    <w:rsid w:val="00942FB1"/>
    <w:rsid w:val="009461B0"/>
    <w:rsid w:val="009478B2"/>
    <w:rsid w:val="00961E4B"/>
    <w:rsid w:val="0096483A"/>
    <w:rsid w:val="00966538"/>
    <w:rsid w:val="009820FF"/>
    <w:rsid w:val="009838B2"/>
    <w:rsid w:val="009972B2"/>
    <w:rsid w:val="009A13E3"/>
    <w:rsid w:val="009A3F55"/>
    <w:rsid w:val="009C264D"/>
    <w:rsid w:val="009F095D"/>
    <w:rsid w:val="009F73E3"/>
    <w:rsid w:val="00A12F6C"/>
    <w:rsid w:val="00A24DF6"/>
    <w:rsid w:val="00A310AC"/>
    <w:rsid w:val="00A31D2A"/>
    <w:rsid w:val="00A33B04"/>
    <w:rsid w:val="00A532C6"/>
    <w:rsid w:val="00A760E7"/>
    <w:rsid w:val="00A841FF"/>
    <w:rsid w:val="00A90D13"/>
    <w:rsid w:val="00A974E0"/>
    <w:rsid w:val="00AA1875"/>
    <w:rsid w:val="00AA2CB2"/>
    <w:rsid w:val="00AA5C05"/>
    <w:rsid w:val="00AB30B7"/>
    <w:rsid w:val="00AB77F7"/>
    <w:rsid w:val="00AC7110"/>
    <w:rsid w:val="00AD0886"/>
    <w:rsid w:val="00AE1C37"/>
    <w:rsid w:val="00AE7AA5"/>
    <w:rsid w:val="00B035A4"/>
    <w:rsid w:val="00B07666"/>
    <w:rsid w:val="00B15857"/>
    <w:rsid w:val="00B20356"/>
    <w:rsid w:val="00B222A2"/>
    <w:rsid w:val="00B27A18"/>
    <w:rsid w:val="00B327E3"/>
    <w:rsid w:val="00B34A33"/>
    <w:rsid w:val="00B4022E"/>
    <w:rsid w:val="00B4281B"/>
    <w:rsid w:val="00B4529C"/>
    <w:rsid w:val="00B455CC"/>
    <w:rsid w:val="00B47A7A"/>
    <w:rsid w:val="00B61A40"/>
    <w:rsid w:val="00B75DBC"/>
    <w:rsid w:val="00B7640D"/>
    <w:rsid w:val="00B82AE8"/>
    <w:rsid w:val="00BA0B37"/>
    <w:rsid w:val="00BA2FA0"/>
    <w:rsid w:val="00BC132E"/>
    <w:rsid w:val="00BD65C7"/>
    <w:rsid w:val="00BD70E3"/>
    <w:rsid w:val="00BF69E8"/>
    <w:rsid w:val="00C0548A"/>
    <w:rsid w:val="00C07FA7"/>
    <w:rsid w:val="00C166B4"/>
    <w:rsid w:val="00C2190A"/>
    <w:rsid w:val="00C24296"/>
    <w:rsid w:val="00C2436B"/>
    <w:rsid w:val="00C411AB"/>
    <w:rsid w:val="00C415FC"/>
    <w:rsid w:val="00C618FA"/>
    <w:rsid w:val="00C634D1"/>
    <w:rsid w:val="00C70605"/>
    <w:rsid w:val="00C736A3"/>
    <w:rsid w:val="00C7378B"/>
    <w:rsid w:val="00C75FE4"/>
    <w:rsid w:val="00C7654E"/>
    <w:rsid w:val="00C81C4E"/>
    <w:rsid w:val="00C82984"/>
    <w:rsid w:val="00C8669A"/>
    <w:rsid w:val="00C8687F"/>
    <w:rsid w:val="00C90160"/>
    <w:rsid w:val="00C92377"/>
    <w:rsid w:val="00C932DE"/>
    <w:rsid w:val="00C96CB8"/>
    <w:rsid w:val="00C97DA6"/>
    <w:rsid w:val="00CA0211"/>
    <w:rsid w:val="00CA227F"/>
    <w:rsid w:val="00CA2537"/>
    <w:rsid w:val="00CB1C19"/>
    <w:rsid w:val="00CB3579"/>
    <w:rsid w:val="00CC0688"/>
    <w:rsid w:val="00CC3DA3"/>
    <w:rsid w:val="00CF0148"/>
    <w:rsid w:val="00CF68EE"/>
    <w:rsid w:val="00D01136"/>
    <w:rsid w:val="00D058CC"/>
    <w:rsid w:val="00D067FF"/>
    <w:rsid w:val="00D13C31"/>
    <w:rsid w:val="00D812AC"/>
    <w:rsid w:val="00D82361"/>
    <w:rsid w:val="00D828AC"/>
    <w:rsid w:val="00D85D9D"/>
    <w:rsid w:val="00D902E6"/>
    <w:rsid w:val="00D913A8"/>
    <w:rsid w:val="00DA2990"/>
    <w:rsid w:val="00DC0BFD"/>
    <w:rsid w:val="00DC4B7F"/>
    <w:rsid w:val="00DD0E60"/>
    <w:rsid w:val="00DD2090"/>
    <w:rsid w:val="00DE2BF5"/>
    <w:rsid w:val="00E05316"/>
    <w:rsid w:val="00E07EEC"/>
    <w:rsid w:val="00E214CA"/>
    <w:rsid w:val="00E3187A"/>
    <w:rsid w:val="00E43ED3"/>
    <w:rsid w:val="00E45273"/>
    <w:rsid w:val="00E46D60"/>
    <w:rsid w:val="00E55671"/>
    <w:rsid w:val="00E70F66"/>
    <w:rsid w:val="00E71336"/>
    <w:rsid w:val="00E7365C"/>
    <w:rsid w:val="00E819F3"/>
    <w:rsid w:val="00E87DCD"/>
    <w:rsid w:val="00EA1259"/>
    <w:rsid w:val="00EB1E89"/>
    <w:rsid w:val="00EB6399"/>
    <w:rsid w:val="00EB665E"/>
    <w:rsid w:val="00ED46C4"/>
    <w:rsid w:val="00EE04F1"/>
    <w:rsid w:val="00EE2E8A"/>
    <w:rsid w:val="00EF18D2"/>
    <w:rsid w:val="00EF5A9A"/>
    <w:rsid w:val="00F003EB"/>
    <w:rsid w:val="00F03027"/>
    <w:rsid w:val="00F1272E"/>
    <w:rsid w:val="00F14516"/>
    <w:rsid w:val="00F16164"/>
    <w:rsid w:val="00F20EA9"/>
    <w:rsid w:val="00F220BD"/>
    <w:rsid w:val="00F5046B"/>
    <w:rsid w:val="00F602E9"/>
    <w:rsid w:val="00F605B9"/>
    <w:rsid w:val="00F6443B"/>
    <w:rsid w:val="00F71D66"/>
    <w:rsid w:val="00F77A6F"/>
    <w:rsid w:val="00F82812"/>
    <w:rsid w:val="00F85D15"/>
    <w:rsid w:val="00F912B6"/>
    <w:rsid w:val="00F95F91"/>
    <w:rsid w:val="00FA0117"/>
    <w:rsid w:val="00FC070B"/>
    <w:rsid w:val="00FC2494"/>
    <w:rsid w:val="00FD5777"/>
    <w:rsid w:val="00FD6F43"/>
    <w:rsid w:val="00FE0E34"/>
    <w:rsid w:val="00FE3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r="http://schemas.openxmlformats.org/officeDocument/2006/relationships" xmlns:w="http://schemas.openxmlformats.org/wordprocessingml/2006/main">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5914498">
      <w:bodyDiv w:val="1"/>
      <w:marLeft w:val="0"/>
      <w:marRight w:val="0"/>
      <w:marTop w:val="0"/>
      <w:marBottom w:val="0"/>
      <w:divBdr>
        <w:top w:val="none" w:sz="0" w:space="0" w:color="auto"/>
        <w:left w:val="none" w:sz="0" w:space="0" w:color="auto"/>
        <w:bottom w:val="none" w:sz="0" w:space="0" w:color="auto"/>
        <w:right w:val="none" w:sz="0" w:space="0" w:color="auto"/>
      </w:divBdr>
      <w:divsChild>
        <w:div w:id="720249791">
          <w:marLeft w:val="0"/>
          <w:marRight w:val="0"/>
          <w:marTop w:val="0"/>
          <w:marBottom w:val="0"/>
          <w:divBdr>
            <w:top w:val="none" w:sz="0" w:space="0" w:color="auto"/>
            <w:left w:val="none" w:sz="0" w:space="0" w:color="auto"/>
            <w:bottom w:val="none" w:sz="0" w:space="0" w:color="auto"/>
            <w:right w:val="none" w:sz="0" w:space="0" w:color="auto"/>
          </w:divBdr>
        </w:div>
        <w:div w:id="1915777864">
          <w:marLeft w:val="0"/>
          <w:marRight w:val="0"/>
          <w:marTop w:val="0"/>
          <w:marBottom w:val="0"/>
          <w:divBdr>
            <w:top w:val="none" w:sz="0" w:space="0" w:color="auto"/>
            <w:left w:val="none" w:sz="0" w:space="0" w:color="auto"/>
            <w:bottom w:val="none" w:sz="0" w:space="0" w:color="auto"/>
            <w:right w:val="none" w:sz="0" w:space="0" w:color="auto"/>
          </w:divBdr>
        </w:div>
        <w:div w:id="1135220644">
          <w:marLeft w:val="0"/>
          <w:marRight w:val="0"/>
          <w:marTop w:val="0"/>
          <w:marBottom w:val="0"/>
          <w:divBdr>
            <w:top w:val="none" w:sz="0" w:space="0" w:color="auto"/>
            <w:left w:val="none" w:sz="0" w:space="0" w:color="auto"/>
            <w:bottom w:val="none" w:sz="0" w:space="0" w:color="auto"/>
            <w:right w:val="none" w:sz="0" w:space="0" w:color="auto"/>
          </w:divBdr>
        </w:div>
      </w:divsChild>
    </w:div>
    <w:div w:id="62727815">
      <w:bodyDiv w:val="1"/>
      <w:marLeft w:val="0"/>
      <w:marRight w:val="0"/>
      <w:marTop w:val="0"/>
      <w:marBottom w:val="0"/>
      <w:divBdr>
        <w:top w:val="none" w:sz="0" w:space="0" w:color="auto"/>
        <w:left w:val="none" w:sz="0" w:space="0" w:color="auto"/>
        <w:bottom w:val="none" w:sz="0" w:space="0" w:color="auto"/>
        <w:right w:val="none" w:sz="0" w:space="0" w:color="auto"/>
      </w:divBdr>
      <w:divsChild>
        <w:div w:id="1874657877">
          <w:marLeft w:val="0"/>
          <w:marRight w:val="0"/>
          <w:marTop w:val="0"/>
          <w:marBottom w:val="0"/>
          <w:divBdr>
            <w:top w:val="none" w:sz="0" w:space="0" w:color="auto"/>
            <w:left w:val="none" w:sz="0" w:space="0" w:color="auto"/>
            <w:bottom w:val="none" w:sz="0" w:space="0" w:color="auto"/>
            <w:right w:val="none" w:sz="0" w:space="0" w:color="auto"/>
          </w:divBdr>
          <w:divsChild>
            <w:div w:id="2113356229">
              <w:marLeft w:val="0"/>
              <w:marRight w:val="0"/>
              <w:marTop w:val="0"/>
              <w:marBottom w:val="0"/>
              <w:divBdr>
                <w:top w:val="none" w:sz="0" w:space="0" w:color="auto"/>
                <w:left w:val="none" w:sz="0" w:space="0" w:color="auto"/>
                <w:bottom w:val="none" w:sz="0" w:space="0" w:color="auto"/>
                <w:right w:val="none" w:sz="0" w:space="0" w:color="auto"/>
              </w:divBdr>
            </w:div>
            <w:div w:id="1251741134">
              <w:marLeft w:val="0"/>
              <w:marRight w:val="0"/>
              <w:marTop w:val="0"/>
              <w:marBottom w:val="0"/>
              <w:divBdr>
                <w:top w:val="none" w:sz="0" w:space="0" w:color="auto"/>
                <w:left w:val="none" w:sz="0" w:space="0" w:color="auto"/>
                <w:bottom w:val="none" w:sz="0" w:space="0" w:color="auto"/>
                <w:right w:val="none" w:sz="0" w:space="0" w:color="auto"/>
              </w:divBdr>
            </w:div>
            <w:div w:id="396321846">
              <w:marLeft w:val="0"/>
              <w:marRight w:val="0"/>
              <w:marTop w:val="0"/>
              <w:marBottom w:val="0"/>
              <w:divBdr>
                <w:top w:val="none" w:sz="0" w:space="0" w:color="auto"/>
                <w:left w:val="none" w:sz="0" w:space="0" w:color="auto"/>
                <w:bottom w:val="none" w:sz="0" w:space="0" w:color="auto"/>
                <w:right w:val="none" w:sz="0" w:space="0" w:color="auto"/>
              </w:divBdr>
            </w:div>
            <w:div w:id="190656564">
              <w:marLeft w:val="0"/>
              <w:marRight w:val="0"/>
              <w:marTop w:val="0"/>
              <w:marBottom w:val="0"/>
              <w:divBdr>
                <w:top w:val="none" w:sz="0" w:space="0" w:color="auto"/>
                <w:left w:val="none" w:sz="0" w:space="0" w:color="auto"/>
                <w:bottom w:val="none" w:sz="0" w:space="0" w:color="auto"/>
                <w:right w:val="none" w:sz="0" w:space="0" w:color="auto"/>
              </w:divBdr>
            </w:div>
            <w:div w:id="1596475052">
              <w:marLeft w:val="0"/>
              <w:marRight w:val="0"/>
              <w:marTop w:val="0"/>
              <w:marBottom w:val="0"/>
              <w:divBdr>
                <w:top w:val="none" w:sz="0" w:space="0" w:color="auto"/>
                <w:left w:val="none" w:sz="0" w:space="0" w:color="auto"/>
                <w:bottom w:val="none" w:sz="0" w:space="0" w:color="auto"/>
                <w:right w:val="none" w:sz="0" w:space="0" w:color="auto"/>
              </w:divBdr>
            </w:div>
            <w:div w:id="1235428951">
              <w:marLeft w:val="0"/>
              <w:marRight w:val="0"/>
              <w:marTop w:val="0"/>
              <w:marBottom w:val="0"/>
              <w:divBdr>
                <w:top w:val="none" w:sz="0" w:space="0" w:color="auto"/>
                <w:left w:val="none" w:sz="0" w:space="0" w:color="auto"/>
                <w:bottom w:val="none" w:sz="0" w:space="0" w:color="auto"/>
                <w:right w:val="none" w:sz="0" w:space="0" w:color="auto"/>
              </w:divBdr>
            </w:div>
            <w:div w:id="2076539971">
              <w:marLeft w:val="0"/>
              <w:marRight w:val="0"/>
              <w:marTop w:val="0"/>
              <w:marBottom w:val="0"/>
              <w:divBdr>
                <w:top w:val="none" w:sz="0" w:space="0" w:color="auto"/>
                <w:left w:val="none" w:sz="0" w:space="0" w:color="auto"/>
                <w:bottom w:val="none" w:sz="0" w:space="0" w:color="auto"/>
                <w:right w:val="none" w:sz="0" w:space="0" w:color="auto"/>
              </w:divBdr>
            </w:div>
            <w:div w:id="897592619">
              <w:marLeft w:val="0"/>
              <w:marRight w:val="0"/>
              <w:marTop w:val="0"/>
              <w:marBottom w:val="0"/>
              <w:divBdr>
                <w:top w:val="none" w:sz="0" w:space="0" w:color="auto"/>
                <w:left w:val="none" w:sz="0" w:space="0" w:color="auto"/>
                <w:bottom w:val="none" w:sz="0" w:space="0" w:color="auto"/>
                <w:right w:val="none" w:sz="0" w:space="0" w:color="auto"/>
              </w:divBdr>
            </w:div>
            <w:div w:id="1904296536">
              <w:marLeft w:val="0"/>
              <w:marRight w:val="0"/>
              <w:marTop w:val="0"/>
              <w:marBottom w:val="0"/>
              <w:divBdr>
                <w:top w:val="none" w:sz="0" w:space="0" w:color="auto"/>
                <w:left w:val="none" w:sz="0" w:space="0" w:color="auto"/>
                <w:bottom w:val="none" w:sz="0" w:space="0" w:color="auto"/>
                <w:right w:val="none" w:sz="0" w:space="0" w:color="auto"/>
              </w:divBdr>
            </w:div>
            <w:div w:id="884023908">
              <w:marLeft w:val="0"/>
              <w:marRight w:val="0"/>
              <w:marTop w:val="0"/>
              <w:marBottom w:val="0"/>
              <w:divBdr>
                <w:top w:val="none" w:sz="0" w:space="0" w:color="auto"/>
                <w:left w:val="none" w:sz="0" w:space="0" w:color="auto"/>
                <w:bottom w:val="none" w:sz="0" w:space="0" w:color="auto"/>
                <w:right w:val="none" w:sz="0" w:space="0" w:color="auto"/>
              </w:divBdr>
            </w:div>
            <w:div w:id="1719861607">
              <w:marLeft w:val="0"/>
              <w:marRight w:val="0"/>
              <w:marTop w:val="0"/>
              <w:marBottom w:val="0"/>
              <w:divBdr>
                <w:top w:val="none" w:sz="0" w:space="0" w:color="auto"/>
                <w:left w:val="none" w:sz="0" w:space="0" w:color="auto"/>
                <w:bottom w:val="none" w:sz="0" w:space="0" w:color="auto"/>
                <w:right w:val="none" w:sz="0" w:space="0" w:color="auto"/>
              </w:divBdr>
            </w:div>
            <w:div w:id="1329211731">
              <w:marLeft w:val="0"/>
              <w:marRight w:val="0"/>
              <w:marTop w:val="0"/>
              <w:marBottom w:val="0"/>
              <w:divBdr>
                <w:top w:val="none" w:sz="0" w:space="0" w:color="auto"/>
                <w:left w:val="none" w:sz="0" w:space="0" w:color="auto"/>
                <w:bottom w:val="none" w:sz="0" w:space="0" w:color="auto"/>
                <w:right w:val="none" w:sz="0" w:space="0" w:color="auto"/>
              </w:divBdr>
            </w:div>
            <w:div w:id="1554921299">
              <w:marLeft w:val="0"/>
              <w:marRight w:val="0"/>
              <w:marTop w:val="0"/>
              <w:marBottom w:val="0"/>
              <w:divBdr>
                <w:top w:val="none" w:sz="0" w:space="0" w:color="auto"/>
                <w:left w:val="none" w:sz="0" w:space="0" w:color="auto"/>
                <w:bottom w:val="none" w:sz="0" w:space="0" w:color="auto"/>
                <w:right w:val="none" w:sz="0" w:space="0" w:color="auto"/>
              </w:divBdr>
            </w:div>
            <w:div w:id="2061592232">
              <w:marLeft w:val="0"/>
              <w:marRight w:val="0"/>
              <w:marTop w:val="0"/>
              <w:marBottom w:val="0"/>
              <w:divBdr>
                <w:top w:val="none" w:sz="0" w:space="0" w:color="auto"/>
                <w:left w:val="none" w:sz="0" w:space="0" w:color="auto"/>
                <w:bottom w:val="none" w:sz="0" w:space="0" w:color="auto"/>
                <w:right w:val="none" w:sz="0" w:space="0" w:color="auto"/>
              </w:divBdr>
            </w:div>
            <w:div w:id="1402286762">
              <w:marLeft w:val="0"/>
              <w:marRight w:val="0"/>
              <w:marTop w:val="0"/>
              <w:marBottom w:val="0"/>
              <w:divBdr>
                <w:top w:val="none" w:sz="0" w:space="0" w:color="auto"/>
                <w:left w:val="none" w:sz="0" w:space="0" w:color="auto"/>
                <w:bottom w:val="none" w:sz="0" w:space="0" w:color="auto"/>
                <w:right w:val="none" w:sz="0" w:space="0" w:color="auto"/>
              </w:divBdr>
            </w:div>
            <w:div w:id="1194227456">
              <w:marLeft w:val="0"/>
              <w:marRight w:val="0"/>
              <w:marTop w:val="0"/>
              <w:marBottom w:val="0"/>
              <w:divBdr>
                <w:top w:val="none" w:sz="0" w:space="0" w:color="auto"/>
                <w:left w:val="none" w:sz="0" w:space="0" w:color="auto"/>
                <w:bottom w:val="none" w:sz="0" w:space="0" w:color="auto"/>
                <w:right w:val="none" w:sz="0" w:space="0" w:color="auto"/>
              </w:divBdr>
            </w:div>
            <w:div w:id="1967881516">
              <w:marLeft w:val="0"/>
              <w:marRight w:val="0"/>
              <w:marTop w:val="0"/>
              <w:marBottom w:val="0"/>
              <w:divBdr>
                <w:top w:val="none" w:sz="0" w:space="0" w:color="auto"/>
                <w:left w:val="none" w:sz="0" w:space="0" w:color="auto"/>
                <w:bottom w:val="none" w:sz="0" w:space="0" w:color="auto"/>
                <w:right w:val="none" w:sz="0" w:space="0" w:color="auto"/>
              </w:divBdr>
            </w:div>
            <w:div w:id="623852046">
              <w:marLeft w:val="0"/>
              <w:marRight w:val="0"/>
              <w:marTop w:val="0"/>
              <w:marBottom w:val="0"/>
              <w:divBdr>
                <w:top w:val="none" w:sz="0" w:space="0" w:color="auto"/>
                <w:left w:val="none" w:sz="0" w:space="0" w:color="auto"/>
                <w:bottom w:val="none" w:sz="0" w:space="0" w:color="auto"/>
                <w:right w:val="none" w:sz="0" w:space="0" w:color="auto"/>
              </w:divBdr>
            </w:div>
            <w:div w:id="861745849">
              <w:marLeft w:val="0"/>
              <w:marRight w:val="0"/>
              <w:marTop w:val="0"/>
              <w:marBottom w:val="0"/>
              <w:divBdr>
                <w:top w:val="none" w:sz="0" w:space="0" w:color="auto"/>
                <w:left w:val="none" w:sz="0" w:space="0" w:color="auto"/>
                <w:bottom w:val="none" w:sz="0" w:space="0" w:color="auto"/>
                <w:right w:val="none" w:sz="0" w:space="0" w:color="auto"/>
              </w:divBdr>
            </w:div>
            <w:div w:id="62023401">
              <w:marLeft w:val="0"/>
              <w:marRight w:val="0"/>
              <w:marTop w:val="0"/>
              <w:marBottom w:val="0"/>
              <w:divBdr>
                <w:top w:val="none" w:sz="0" w:space="0" w:color="auto"/>
                <w:left w:val="none" w:sz="0" w:space="0" w:color="auto"/>
                <w:bottom w:val="none" w:sz="0" w:space="0" w:color="auto"/>
                <w:right w:val="none" w:sz="0" w:space="0" w:color="auto"/>
              </w:divBdr>
            </w:div>
            <w:div w:id="512959656">
              <w:marLeft w:val="0"/>
              <w:marRight w:val="0"/>
              <w:marTop w:val="0"/>
              <w:marBottom w:val="0"/>
              <w:divBdr>
                <w:top w:val="none" w:sz="0" w:space="0" w:color="auto"/>
                <w:left w:val="none" w:sz="0" w:space="0" w:color="auto"/>
                <w:bottom w:val="none" w:sz="0" w:space="0" w:color="auto"/>
                <w:right w:val="none" w:sz="0" w:space="0" w:color="auto"/>
              </w:divBdr>
            </w:div>
            <w:div w:id="1430345168">
              <w:marLeft w:val="0"/>
              <w:marRight w:val="0"/>
              <w:marTop w:val="0"/>
              <w:marBottom w:val="0"/>
              <w:divBdr>
                <w:top w:val="none" w:sz="0" w:space="0" w:color="auto"/>
                <w:left w:val="none" w:sz="0" w:space="0" w:color="auto"/>
                <w:bottom w:val="none" w:sz="0" w:space="0" w:color="auto"/>
                <w:right w:val="none" w:sz="0" w:space="0" w:color="auto"/>
              </w:divBdr>
            </w:div>
            <w:div w:id="993535575">
              <w:marLeft w:val="0"/>
              <w:marRight w:val="0"/>
              <w:marTop w:val="0"/>
              <w:marBottom w:val="0"/>
              <w:divBdr>
                <w:top w:val="none" w:sz="0" w:space="0" w:color="auto"/>
                <w:left w:val="none" w:sz="0" w:space="0" w:color="auto"/>
                <w:bottom w:val="none" w:sz="0" w:space="0" w:color="auto"/>
                <w:right w:val="none" w:sz="0" w:space="0" w:color="auto"/>
              </w:divBdr>
            </w:div>
            <w:div w:id="2052459578">
              <w:marLeft w:val="0"/>
              <w:marRight w:val="0"/>
              <w:marTop w:val="0"/>
              <w:marBottom w:val="0"/>
              <w:divBdr>
                <w:top w:val="none" w:sz="0" w:space="0" w:color="auto"/>
                <w:left w:val="none" w:sz="0" w:space="0" w:color="auto"/>
                <w:bottom w:val="none" w:sz="0" w:space="0" w:color="auto"/>
                <w:right w:val="none" w:sz="0" w:space="0" w:color="auto"/>
              </w:divBdr>
            </w:div>
            <w:div w:id="180556339">
              <w:marLeft w:val="0"/>
              <w:marRight w:val="0"/>
              <w:marTop w:val="0"/>
              <w:marBottom w:val="0"/>
              <w:divBdr>
                <w:top w:val="none" w:sz="0" w:space="0" w:color="auto"/>
                <w:left w:val="none" w:sz="0" w:space="0" w:color="auto"/>
                <w:bottom w:val="none" w:sz="0" w:space="0" w:color="auto"/>
                <w:right w:val="none" w:sz="0" w:space="0" w:color="auto"/>
              </w:divBdr>
            </w:div>
            <w:div w:id="700322131">
              <w:marLeft w:val="0"/>
              <w:marRight w:val="0"/>
              <w:marTop w:val="0"/>
              <w:marBottom w:val="0"/>
              <w:divBdr>
                <w:top w:val="none" w:sz="0" w:space="0" w:color="auto"/>
                <w:left w:val="none" w:sz="0" w:space="0" w:color="auto"/>
                <w:bottom w:val="none" w:sz="0" w:space="0" w:color="auto"/>
                <w:right w:val="none" w:sz="0" w:space="0" w:color="auto"/>
              </w:divBdr>
            </w:div>
            <w:div w:id="546331580">
              <w:marLeft w:val="0"/>
              <w:marRight w:val="0"/>
              <w:marTop w:val="0"/>
              <w:marBottom w:val="0"/>
              <w:divBdr>
                <w:top w:val="none" w:sz="0" w:space="0" w:color="auto"/>
                <w:left w:val="none" w:sz="0" w:space="0" w:color="auto"/>
                <w:bottom w:val="none" w:sz="0" w:space="0" w:color="auto"/>
                <w:right w:val="none" w:sz="0" w:space="0" w:color="auto"/>
              </w:divBdr>
            </w:div>
            <w:div w:id="1789658112">
              <w:marLeft w:val="0"/>
              <w:marRight w:val="0"/>
              <w:marTop w:val="0"/>
              <w:marBottom w:val="0"/>
              <w:divBdr>
                <w:top w:val="none" w:sz="0" w:space="0" w:color="auto"/>
                <w:left w:val="none" w:sz="0" w:space="0" w:color="auto"/>
                <w:bottom w:val="none" w:sz="0" w:space="0" w:color="auto"/>
                <w:right w:val="none" w:sz="0" w:space="0" w:color="auto"/>
              </w:divBdr>
            </w:div>
            <w:div w:id="1948612754">
              <w:marLeft w:val="0"/>
              <w:marRight w:val="0"/>
              <w:marTop w:val="0"/>
              <w:marBottom w:val="0"/>
              <w:divBdr>
                <w:top w:val="none" w:sz="0" w:space="0" w:color="auto"/>
                <w:left w:val="none" w:sz="0" w:space="0" w:color="auto"/>
                <w:bottom w:val="none" w:sz="0" w:space="0" w:color="auto"/>
                <w:right w:val="none" w:sz="0" w:space="0" w:color="auto"/>
              </w:divBdr>
            </w:div>
            <w:div w:id="623733783">
              <w:marLeft w:val="0"/>
              <w:marRight w:val="0"/>
              <w:marTop w:val="0"/>
              <w:marBottom w:val="0"/>
              <w:divBdr>
                <w:top w:val="none" w:sz="0" w:space="0" w:color="auto"/>
                <w:left w:val="none" w:sz="0" w:space="0" w:color="auto"/>
                <w:bottom w:val="none" w:sz="0" w:space="0" w:color="auto"/>
                <w:right w:val="none" w:sz="0" w:space="0" w:color="auto"/>
              </w:divBdr>
            </w:div>
            <w:div w:id="1613632677">
              <w:marLeft w:val="0"/>
              <w:marRight w:val="0"/>
              <w:marTop w:val="0"/>
              <w:marBottom w:val="0"/>
              <w:divBdr>
                <w:top w:val="none" w:sz="0" w:space="0" w:color="auto"/>
                <w:left w:val="none" w:sz="0" w:space="0" w:color="auto"/>
                <w:bottom w:val="none" w:sz="0" w:space="0" w:color="auto"/>
                <w:right w:val="none" w:sz="0" w:space="0" w:color="auto"/>
              </w:divBdr>
            </w:div>
            <w:div w:id="294795593">
              <w:marLeft w:val="0"/>
              <w:marRight w:val="0"/>
              <w:marTop w:val="0"/>
              <w:marBottom w:val="0"/>
              <w:divBdr>
                <w:top w:val="none" w:sz="0" w:space="0" w:color="auto"/>
                <w:left w:val="none" w:sz="0" w:space="0" w:color="auto"/>
                <w:bottom w:val="none" w:sz="0" w:space="0" w:color="auto"/>
                <w:right w:val="none" w:sz="0" w:space="0" w:color="auto"/>
              </w:divBdr>
            </w:div>
            <w:div w:id="1019157467">
              <w:marLeft w:val="0"/>
              <w:marRight w:val="0"/>
              <w:marTop w:val="0"/>
              <w:marBottom w:val="0"/>
              <w:divBdr>
                <w:top w:val="none" w:sz="0" w:space="0" w:color="auto"/>
                <w:left w:val="none" w:sz="0" w:space="0" w:color="auto"/>
                <w:bottom w:val="none" w:sz="0" w:space="0" w:color="auto"/>
                <w:right w:val="none" w:sz="0" w:space="0" w:color="auto"/>
              </w:divBdr>
            </w:div>
            <w:div w:id="854420113">
              <w:marLeft w:val="0"/>
              <w:marRight w:val="0"/>
              <w:marTop w:val="0"/>
              <w:marBottom w:val="0"/>
              <w:divBdr>
                <w:top w:val="none" w:sz="0" w:space="0" w:color="auto"/>
                <w:left w:val="none" w:sz="0" w:space="0" w:color="auto"/>
                <w:bottom w:val="none" w:sz="0" w:space="0" w:color="auto"/>
                <w:right w:val="none" w:sz="0" w:space="0" w:color="auto"/>
              </w:divBdr>
            </w:div>
            <w:div w:id="1550259129">
              <w:marLeft w:val="0"/>
              <w:marRight w:val="0"/>
              <w:marTop w:val="0"/>
              <w:marBottom w:val="0"/>
              <w:divBdr>
                <w:top w:val="none" w:sz="0" w:space="0" w:color="auto"/>
                <w:left w:val="none" w:sz="0" w:space="0" w:color="auto"/>
                <w:bottom w:val="none" w:sz="0" w:space="0" w:color="auto"/>
                <w:right w:val="none" w:sz="0" w:space="0" w:color="auto"/>
              </w:divBdr>
            </w:div>
            <w:div w:id="450562173">
              <w:marLeft w:val="0"/>
              <w:marRight w:val="0"/>
              <w:marTop w:val="0"/>
              <w:marBottom w:val="0"/>
              <w:divBdr>
                <w:top w:val="none" w:sz="0" w:space="0" w:color="auto"/>
                <w:left w:val="none" w:sz="0" w:space="0" w:color="auto"/>
                <w:bottom w:val="none" w:sz="0" w:space="0" w:color="auto"/>
                <w:right w:val="none" w:sz="0" w:space="0" w:color="auto"/>
              </w:divBdr>
            </w:div>
            <w:div w:id="716394731">
              <w:marLeft w:val="0"/>
              <w:marRight w:val="0"/>
              <w:marTop w:val="0"/>
              <w:marBottom w:val="0"/>
              <w:divBdr>
                <w:top w:val="none" w:sz="0" w:space="0" w:color="auto"/>
                <w:left w:val="none" w:sz="0" w:space="0" w:color="auto"/>
                <w:bottom w:val="none" w:sz="0" w:space="0" w:color="auto"/>
                <w:right w:val="none" w:sz="0" w:space="0" w:color="auto"/>
              </w:divBdr>
            </w:div>
            <w:div w:id="1857572541">
              <w:marLeft w:val="0"/>
              <w:marRight w:val="0"/>
              <w:marTop w:val="0"/>
              <w:marBottom w:val="0"/>
              <w:divBdr>
                <w:top w:val="none" w:sz="0" w:space="0" w:color="auto"/>
                <w:left w:val="none" w:sz="0" w:space="0" w:color="auto"/>
                <w:bottom w:val="none" w:sz="0" w:space="0" w:color="auto"/>
                <w:right w:val="none" w:sz="0" w:space="0" w:color="auto"/>
              </w:divBdr>
            </w:div>
            <w:div w:id="1378553871">
              <w:marLeft w:val="0"/>
              <w:marRight w:val="0"/>
              <w:marTop w:val="0"/>
              <w:marBottom w:val="0"/>
              <w:divBdr>
                <w:top w:val="none" w:sz="0" w:space="0" w:color="auto"/>
                <w:left w:val="none" w:sz="0" w:space="0" w:color="auto"/>
                <w:bottom w:val="none" w:sz="0" w:space="0" w:color="auto"/>
                <w:right w:val="none" w:sz="0" w:space="0" w:color="auto"/>
              </w:divBdr>
            </w:div>
            <w:div w:id="630863728">
              <w:marLeft w:val="0"/>
              <w:marRight w:val="0"/>
              <w:marTop w:val="0"/>
              <w:marBottom w:val="0"/>
              <w:divBdr>
                <w:top w:val="none" w:sz="0" w:space="0" w:color="auto"/>
                <w:left w:val="none" w:sz="0" w:space="0" w:color="auto"/>
                <w:bottom w:val="none" w:sz="0" w:space="0" w:color="auto"/>
                <w:right w:val="none" w:sz="0" w:space="0" w:color="auto"/>
              </w:divBdr>
            </w:div>
            <w:div w:id="1239557037">
              <w:marLeft w:val="0"/>
              <w:marRight w:val="0"/>
              <w:marTop w:val="0"/>
              <w:marBottom w:val="0"/>
              <w:divBdr>
                <w:top w:val="none" w:sz="0" w:space="0" w:color="auto"/>
                <w:left w:val="none" w:sz="0" w:space="0" w:color="auto"/>
                <w:bottom w:val="none" w:sz="0" w:space="0" w:color="auto"/>
                <w:right w:val="none" w:sz="0" w:space="0" w:color="auto"/>
              </w:divBdr>
            </w:div>
            <w:div w:id="1224873937">
              <w:marLeft w:val="0"/>
              <w:marRight w:val="0"/>
              <w:marTop w:val="0"/>
              <w:marBottom w:val="0"/>
              <w:divBdr>
                <w:top w:val="none" w:sz="0" w:space="0" w:color="auto"/>
                <w:left w:val="none" w:sz="0" w:space="0" w:color="auto"/>
                <w:bottom w:val="none" w:sz="0" w:space="0" w:color="auto"/>
                <w:right w:val="none" w:sz="0" w:space="0" w:color="auto"/>
              </w:divBdr>
            </w:div>
            <w:div w:id="1079248707">
              <w:marLeft w:val="0"/>
              <w:marRight w:val="0"/>
              <w:marTop w:val="0"/>
              <w:marBottom w:val="0"/>
              <w:divBdr>
                <w:top w:val="none" w:sz="0" w:space="0" w:color="auto"/>
                <w:left w:val="none" w:sz="0" w:space="0" w:color="auto"/>
                <w:bottom w:val="none" w:sz="0" w:space="0" w:color="auto"/>
                <w:right w:val="none" w:sz="0" w:space="0" w:color="auto"/>
              </w:divBdr>
            </w:div>
            <w:div w:id="738213297">
              <w:marLeft w:val="0"/>
              <w:marRight w:val="0"/>
              <w:marTop w:val="0"/>
              <w:marBottom w:val="0"/>
              <w:divBdr>
                <w:top w:val="none" w:sz="0" w:space="0" w:color="auto"/>
                <w:left w:val="none" w:sz="0" w:space="0" w:color="auto"/>
                <w:bottom w:val="none" w:sz="0" w:space="0" w:color="auto"/>
                <w:right w:val="none" w:sz="0" w:space="0" w:color="auto"/>
              </w:divBdr>
            </w:div>
            <w:div w:id="1500348344">
              <w:marLeft w:val="0"/>
              <w:marRight w:val="0"/>
              <w:marTop w:val="0"/>
              <w:marBottom w:val="0"/>
              <w:divBdr>
                <w:top w:val="none" w:sz="0" w:space="0" w:color="auto"/>
                <w:left w:val="none" w:sz="0" w:space="0" w:color="auto"/>
                <w:bottom w:val="none" w:sz="0" w:space="0" w:color="auto"/>
                <w:right w:val="none" w:sz="0" w:space="0" w:color="auto"/>
              </w:divBdr>
            </w:div>
            <w:div w:id="1765304169">
              <w:marLeft w:val="0"/>
              <w:marRight w:val="0"/>
              <w:marTop w:val="0"/>
              <w:marBottom w:val="0"/>
              <w:divBdr>
                <w:top w:val="none" w:sz="0" w:space="0" w:color="auto"/>
                <w:left w:val="none" w:sz="0" w:space="0" w:color="auto"/>
                <w:bottom w:val="none" w:sz="0" w:space="0" w:color="auto"/>
                <w:right w:val="none" w:sz="0" w:space="0" w:color="auto"/>
              </w:divBdr>
            </w:div>
            <w:div w:id="998077692">
              <w:marLeft w:val="0"/>
              <w:marRight w:val="0"/>
              <w:marTop w:val="0"/>
              <w:marBottom w:val="0"/>
              <w:divBdr>
                <w:top w:val="none" w:sz="0" w:space="0" w:color="auto"/>
                <w:left w:val="none" w:sz="0" w:space="0" w:color="auto"/>
                <w:bottom w:val="none" w:sz="0" w:space="0" w:color="auto"/>
                <w:right w:val="none" w:sz="0" w:space="0" w:color="auto"/>
              </w:divBdr>
            </w:div>
            <w:div w:id="129633347">
              <w:marLeft w:val="0"/>
              <w:marRight w:val="0"/>
              <w:marTop w:val="0"/>
              <w:marBottom w:val="0"/>
              <w:divBdr>
                <w:top w:val="none" w:sz="0" w:space="0" w:color="auto"/>
                <w:left w:val="none" w:sz="0" w:space="0" w:color="auto"/>
                <w:bottom w:val="none" w:sz="0" w:space="0" w:color="auto"/>
                <w:right w:val="none" w:sz="0" w:space="0" w:color="auto"/>
              </w:divBdr>
            </w:div>
            <w:div w:id="2143229639">
              <w:marLeft w:val="0"/>
              <w:marRight w:val="0"/>
              <w:marTop w:val="0"/>
              <w:marBottom w:val="0"/>
              <w:divBdr>
                <w:top w:val="none" w:sz="0" w:space="0" w:color="auto"/>
                <w:left w:val="none" w:sz="0" w:space="0" w:color="auto"/>
                <w:bottom w:val="none" w:sz="0" w:space="0" w:color="auto"/>
                <w:right w:val="none" w:sz="0" w:space="0" w:color="auto"/>
              </w:divBdr>
            </w:div>
            <w:div w:id="1351830688">
              <w:marLeft w:val="0"/>
              <w:marRight w:val="0"/>
              <w:marTop w:val="0"/>
              <w:marBottom w:val="0"/>
              <w:divBdr>
                <w:top w:val="none" w:sz="0" w:space="0" w:color="auto"/>
                <w:left w:val="none" w:sz="0" w:space="0" w:color="auto"/>
                <w:bottom w:val="none" w:sz="0" w:space="0" w:color="auto"/>
                <w:right w:val="none" w:sz="0" w:space="0" w:color="auto"/>
              </w:divBdr>
            </w:div>
            <w:div w:id="780799995">
              <w:marLeft w:val="0"/>
              <w:marRight w:val="0"/>
              <w:marTop w:val="0"/>
              <w:marBottom w:val="0"/>
              <w:divBdr>
                <w:top w:val="none" w:sz="0" w:space="0" w:color="auto"/>
                <w:left w:val="none" w:sz="0" w:space="0" w:color="auto"/>
                <w:bottom w:val="none" w:sz="0" w:space="0" w:color="auto"/>
                <w:right w:val="none" w:sz="0" w:space="0" w:color="auto"/>
              </w:divBdr>
            </w:div>
            <w:div w:id="663584562">
              <w:marLeft w:val="0"/>
              <w:marRight w:val="0"/>
              <w:marTop w:val="0"/>
              <w:marBottom w:val="0"/>
              <w:divBdr>
                <w:top w:val="none" w:sz="0" w:space="0" w:color="auto"/>
                <w:left w:val="none" w:sz="0" w:space="0" w:color="auto"/>
                <w:bottom w:val="none" w:sz="0" w:space="0" w:color="auto"/>
                <w:right w:val="none" w:sz="0" w:space="0" w:color="auto"/>
              </w:divBdr>
            </w:div>
            <w:div w:id="1589463787">
              <w:marLeft w:val="0"/>
              <w:marRight w:val="0"/>
              <w:marTop w:val="0"/>
              <w:marBottom w:val="0"/>
              <w:divBdr>
                <w:top w:val="none" w:sz="0" w:space="0" w:color="auto"/>
                <w:left w:val="none" w:sz="0" w:space="0" w:color="auto"/>
                <w:bottom w:val="none" w:sz="0" w:space="0" w:color="auto"/>
                <w:right w:val="none" w:sz="0" w:space="0" w:color="auto"/>
              </w:divBdr>
            </w:div>
            <w:div w:id="1061439243">
              <w:marLeft w:val="0"/>
              <w:marRight w:val="0"/>
              <w:marTop w:val="0"/>
              <w:marBottom w:val="0"/>
              <w:divBdr>
                <w:top w:val="none" w:sz="0" w:space="0" w:color="auto"/>
                <w:left w:val="none" w:sz="0" w:space="0" w:color="auto"/>
                <w:bottom w:val="none" w:sz="0" w:space="0" w:color="auto"/>
                <w:right w:val="none" w:sz="0" w:space="0" w:color="auto"/>
              </w:divBdr>
            </w:div>
            <w:div w:id="61875500">
              <w:marLeft w:val="0"/>
              <w:marRight w:val="0"/>
              <w:marTop w:val="0"/>
              <w:marBottom w:val="0"/>
              <w:divBdr>
                <w:top w:val="none" w:sz="0" w:space="0" w:color="auto"/>
                <w:left w:val="none" w:sz="0" w:space="0" w:color="auto"/>
                <w:bottom w:val="none" w:sz="0" w:space="0" w:color="auto"/>
                <w:right w:val="none" w:sz="0" w:space="0" w:color="auto"/>
              </w:divBdr>
            </w:div>
            <w:div w:id="446706734">
              <w:marLeft w:val="0"/>
              <w:marRight w:val="0"/>
              <w:marTop w:val="0"/>
              <w:marBottom w:val="0"/>
              <w:divBdr>
                <w:top w:val="none" w:sz="0" w:space="0" w:color="auto"/>
                <w:left w:val="none" w:sz="0" w:space="0" w:color="auto"/>
                <w:bottom w:val="none" w:sz="0" w:space="0" w:color="auto"/>
                <w:right w:val="none" w:sz="0" w:space="0" w:color="auto"/>
              </w:divBdr>
            </w:div>
            <w:div w:id="1439331143">
              <w:marLeft w:val="0"/>
              <w:marRight w:val="0"/>
              <w:marTop w:val="0"/>
              <w:marBottom w:val="0"/>
              <w:divBdr>
                <w:top w:val="none" w:sz="0" w:space="0" w:color="auto"/>
                <w:left w:val="none" w:sz="0" w:space="0" w:color="auto"/>
                <w:bottom w:val="none" w:sz="0" w:space="0" w:color="auto"/>
                <w:right w:val="none" w:sz="0" w:space="0" w:color="auto"/>
              </w:divBdr>
            </w:div>
            <w:div w:id="182059677">
              <w:marLeft w:val="0"/>
              <w:marRight w:val="0"/>
              <w:marTop w:val="0"/>
              <w:marBottom w:val="0"/>
              <w:divBdr>
                <w:top w:val="none" w:sz="0" w:space="0" w:color="auto"/>
                <w:left w:val="none" w:sz="0" w:space="0" w:color="auto"/>
                <w:bottom w:val="none" w:sz="0" w:space="0" w:color="auto"/>
                <w:right w:val="none" w:sz="0" w:space="0" w:color="auto"/>
              </w:divBdr>
            </w:div>
            <w:div w:id="1111316526">
              <w:marLeft w:val="0"/>
              <w:marRight w:val="0"/>
              <w:marTop w:val="0"/>
              <w:marBottom w:val="0"/>
              <w:divBdr>
                <w:top w:val="none" w:sz="0" w:space="0" w:color="auto"/>
                <w:left w:val="none" w:sz="0" w:space="0" w:color="auto"/>
                <w:bottom w:val="none" w:sz="0" w:space="0" w:color="auto"/>
                <w:right w:val="none" w:sz="0" w:space="0" w:color="auto"/>
              </w:divBdr>
            </w:div>
            <w:div w:id="26225626">
              <w:marLeft w:val="0"/>
              <w:marRight w:val="0"/>
              <w:marTop w:val="0"/>
              <w:marBottom w:val="0"/>
              <w:divBdr>
                <w:top w:val="none" w:sz="0" w:space="0" w:color="auto"/>
                <w:left w:val="none" w:sz="0" w:space="0" w:color="auto"/>
                <w:bottom w:val="none" w:sz="0" w:space="0" w:color="auto"/>
                <w:right w:val="none" w:sz="0" w:space="0" w:color="auto"/>
              </w:divBdr>
            </w:div>
            <w:div w:id="1810512049">
              <w:marLeft w:val="0"/>
              <w:marRight w:val="0"/>
              <w:marTop w:val="0"/>
              <w:marBottom w:val="0"/>
              <w:divBdr>
                <w:top w:val="none" w:sz="0" w:space="0" w:color="auto"/>
                <w:left w:val="none" w:sz="0" w:space="0" w:color="auto"/>
                <w:bottom w:val="none" w:sz="0" w:space="0" w:color="auto"/>
                <w:right w:val="none" w:sz="0" w:space="0" w:color="auto"/>
              </w:divBdr>
            </w:div>
            <w:div w:id="1766074433">
              <w:marLeft w:val="0"/>
              <w:marRight w:val="0"/>
              <w:marTop w:val="0"/>
              <w:marBottom w:val="0"/>
              <w:divBdr>
                <w:top w:val="none" w:sz="0" w:space="0" w:color="auto"/>
                <w:left w:val="none" w:sz="0" w:space="0" w:color="auto"/>
                <w:bottom w:val="none" w:sz="0" w:space="0" w:color="auto"/>
                <w:right w:val="none" w:sz="0" w:space="0" w:color="auto"/>
              </w:divBdr>
            </w:div>
            <w:div w:id="1791972774">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38691760">
              <w:marLeft w:val="0"/>
              <w:marRight w:val="0"/>
              <w:marTop w:val="0"/>
              <w:marBottom w:val="0"/>
              <w:divBdr>
                <w:top w:val="none" w:sz="0" w:space="0" w:color="auto"/>
                <w:left w:val="none" w:sz="0" w:space="0" w:color="auto"/>
                <w:bottom w:val="none" w:sz="0" w:space="0" w:color="auto"/>
                <w:right w:val="none" w:sz="0" w:space="0" w:color="auto"/>
              </w:divBdr>
            </w:div>
            <w:div w:id="1080101697">
              <w:marLeft w:val="0"/>
              <w:marRight w:val="0"/>
              <w:marTop w:val="0"/>
              <w:marBottom w:val="0"/>
              <w:divBdr>
                <w:top w:val="none" w:sz="0" w:space="0" w:color="auto"/>
                <w:left w:val="none" w:sz="0" w:space="0" w:color="auto"/>
                <w:bottom w:val="none" w:sz="0" w:space="0" w:color="auto"/>
                <w:right w:val="none" w:sz="0" w:space="0" w:color="auto"/>
              </w:divBdr>
            </w:div>
            <w:div w:id="974337666">
              <w:marLeft w:val="0"/>
              <w:marRight w:val="0"/>
              <w:marTop w:val="0"/>
              <w:marBottom w:val="0"/>
              <w:divBdr>
                <w:top w:val="none" w:sz="0" w:space="0" w:color="auto"/>
                <w:left w:val="none" w:sz="0" w:space="0" w:color="auto"/>
                <w:bottom w:val="none" w:sz="0" w:space="0" w:color="auto"/>
                <w:right w:val="none" w:sz="0" w:space="0" w:color="auto"/>
              </w:divBdr>
            </w:div>
            <w:div w:id="936793613">
              <w:marLeft w:val="0"/>
              <w:marRight w:val="0"/>
              <w:marTop w:val="0"/>
              <w:marBottom w:val="0"/>
              <w:divBdr>
                <w:top w:val="none" w:sz="0" w:space="0" w:color="auto"/>
                <w:left w:val="none" w:sz="0" w:space="0" w:color="auto"/>
                <w:bottom w:val="none" w:sz="0" w:space="0" w:color="auto"/>
                <w:right w:val="none" w:sz="0" w:space="0" w:color="auto"/>
              </w:divBdr>
            </w:div>
            <w:div w:id="1367750967">
              <w:marLeft w:val="0"/>
              <w:marRight w:val="0"/>
              <w:marTop w:val="0"/>
              <w:marBottom w:val="0"/>
              <w:divBdr>
                <w:top w:val="none" w:sz="0" w:space="0" w:color="auto"/>
                <w:left w:val="none" w:sz="0" w:space="0" w:color="auto"/>
                <w:bottom w:val="none" w:sz="0" w:space="0" w:color="auto"/>
                <w:right w:val="none" w:sz="0" w:space="0" w:color="auto"/>
              </w:divBdr>
            </w:div>
            <w:div w:id="503277221">
              <w:marLeft w:val="0"/>
              <w:marRight w:val="0"/>
              <w:marTop w:val="0"/>
              <w:marBottom w:val="0"/>
              <w:divBdr>
                <w:top w:val="none" w:sz="0" w:space="0" w:color="auto"/>
                <w:left w:val="none" w:sz="0" w:space="0" w:color="auto"/>
                <w:bottom w:val="none" w:sz="0" w:space="0" w:color="auto"/>
                <w:right w:val="none" w:sz="0" w:space="0" w:color="auto"/>
              </w:divBdr>
            </w:div>
            <w:div w:id="1938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86774199">
      <w:bodyDiv w:val="1"/>
      <w:marLeft w:val="0"/>
      <w:marRight w:val="0"/>
      <w:marTop w:val="0"/>
      <w:marBottom w:val="0"/>
      <w:divBdr>
        <w:top w:val="none" w:sz="0" w:space="0" w:color="auto"/>
        <w:left w:val="none" w:sz="0" w:space="0" w:color="auto"/>
        <w:bottom w:val="none" w:sz="0" w:space="0" w:color="auto"/>
        <w:right w:val="none" w:sz="0" w:space="0" w:color="auto"/>
      </w:divBdr>
      <w:divsChild>
        <w:div w:id="1327975702">
          <w:marLeft w:val="0"/>
          <w:marRight w:val="0"/>
          <w:marTop w:val="0"/>
          <w:marBottom w:val="0"/>
          <w:divBdr>
            <w:top w:val="none" w:sz="0" w:space="0" w:color="auto"/>
            <w:left w:val="none" w:sz="0" w:space="0" w:color="auto"/>
            <w:bottom w:val="none" w:sz="0" w:space="0" w:color="auto"/>
            <w:right w:val="none" w:sz="0" w:space="0" w:color="auto"/>
          </w:divBdr>
        </w:div>
        <w:div w:id="1381127002">
          <w:marLeft w:val="0"/>
          <w:marRight w:val="0"/>
          <w:marTop w:val="0"/>
          <w:marBottom w:val="0"/>
          <w:divBdr>
            <w:top w:val="none" w:sz="0" w:space="0" w:color="auto"/>
            <w:left w:val="none" w:sz="0" w:space="0" w:color="auto"/>
            <w:bottom w:val="none" w:sz="0" w:space="0" w:color="auto"/>
            <w:right w:val="none" w:sz="0" w:space="0" w:color="auto"/>
          </w:divBdr>
        </w:div>
        <w:div w:id="983004685">
          <w:marLeft w:val="0"/>
          <w:marRight w:val="0"/>
          <w:marTop w:val="0"/>
          <w:marBottom w:val="0"/>
          <w:divBdr>
            <w:top w:val="none" w:sz="0" w:space="0" w:color="auto"/>
            <w:left w:val="none" w:sz="0" w:space="0" w:color="auto"/>
            <w:bottom w:val="none" w:sz="0" w:space="0" w:color="auto"/>
            <w:right w:val="none" w:sz="0" w:space="0" w:color="auto"/>
          </w:divBdr>
        </w:div>
        <w:div w:id="2139953794">
          <w:marLeft w:val="0"/>
          <w:marRight w:val="0"/>
          <w:marTop w:val="0"/>
          <w:marBottom w:val="0"/>
          <w:divBdr>
            <w:top w:val="none" w:sz="0" w:space="0" w:color="auto"/>
            <w:left w:val="none" w:sz="0" w:space="0" w:color="auto"/>
            <w:bottom w:val="none" w:sz="0" w:space="0" w:color="auto"/>
            <w:right w:val="none" w:sz="0" w:space="0" w:color="auto"/>
          </w:divBdr>
        </w:div>
        <w:div w:id="1793284312">
          <w:marLeft w:val="0"/>
          <w:marRight w:val="0"/>
          <w:marTop w:val="0"/>
          <w:marBottom w:val="0"/>
          <w:divBdr>
            <w:top w:val="none" w:sz="0" w:space="0" w:color="auto"/>
            <w:left w:val="none" w:sz="0" w:space="0" w:color="auto"/>
            <w:bottom w:val="none" w:sz="0" w:space="0" w:color="auto"/>
            <w:right w:val="none" w:sz="0" w:space="0" w:color="auto"/>
          </w:divBdr>
        </w:div>
      </w:divsChild>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53028806">
      <w:bodyDiv w:val="1"/>
      <w:marLeft w:val="0"/>
      <w:marRight w:val="0"/>
      <w:marTop w:val="0"/>
      <w:marBottom w:val="0"/>
      <w:divBdr>
        <w:top w:val="none" w:sz="0" w:space="0" w:color="auto"/>
        <w:left w:val="none" w:sz="0" w:space="0" w:color="auto"/>
        <w:bottom w:val="none" w:sz="0" w:space="0" w:color="auto"/>
        <w:right w:val="none" w:sz="0" w:space="0" w:color="auto"/>
      </w:divBdr>
    </w:div>
    <w:div w:id="222329233">
      <w:bodyDiv w:val="1"/>
      <w:marLeft w:val="0"/>
      <w:marRight w:val="0"/>
      <w:marTop w:val="0"/>
      <w:marBottom w:val="0"/>
      <w:divBdr>
        <w:top w:val="none" w:sz="0" w:space="0" w:color="auto"/>
        <w:left w:val="none" w:sz="0" w:space="0" w:color="auto"/>
        <w:bottom w:val="none" w:sz="0" w:space="0" w:color="auto"/>
        <w:right w:val="none" w:sz="0" w:space="0" w:color="auto"/>
      </w:divBdr>
    </w:div>
    <w:div w:id="288585720">
      <w:bodyDiv w:val="1"/>
      <w:marLeft w:val="0"/>
      <w:marRight w:val="0"/>
      <w:marTop w:val="0"/>
      <w:marBottom w:val="0"/>
      <w:divBdr>
        <w:top w:val="none" w:sz="0" w:space="0" w:color="auto"/>
        <w:left w:val="none" w:sz="0" w:space="0" w:color="auto"/>
        <w:bottom w:val="none" w:sz="0" w:space="0" w:color="auto"/>
        <w:right w:val="none" w:sz="0" w:space="0" w:color="auto"/>
      </w:divBdr>
    </w:div>
    <w:div w:id="347875739">
      <w:bodyDiv w:val="1"/>
      <w:marLeft w:val="0"/>
      <w:marRight w:val="0"/>
      <w:marTop w:val="0"/>
      <w:marBottom w:val="0"/>
      <w:divBdr>
        <w:top w:val="none" w:sz="0" w:space="0" w:color="auto"/>
        <w:left w:val="none" w:sz="0" w:space="0" w:color="auto"/>
        <w:bottom w:val="none" w:sz="0" w:space="0" w:color="auto"/>
        <w:right w:val="none" w:sz="0" w:space="0" w:color="auto"/>
      </w:divBdr>
      <w:divsChild>
        <w:div w:id="1922569154">
          <w:marLeft w:val="0"/>
          <w:marRight w:val="0"/>
          <w:marTop w:val="0"/>
          <w:marBottom w:val="0"/>
          <w:divBdr>
            <w:top w:val="none" w:sz="0" w:space="0" w:color="auto"/>
            <w:left w:val="none" w:sz="0" w:space="0" w:color="auto"/>
            <w:bottom w:val="none" w:sz="0" w:space="0" w:color="auto"/>
            <w:right w:val="none" w:sz="0" w:space="0" w:color="auto"/>
          </w:divBdr>
        </w:div>
      </w:divsChild>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0712065">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8551680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24538148">
      <w:bodyDiv w:val="1"/>
      <w:marLeft w:val="0"/>
      <w:marRight w:val="0"/>
      <w:marTop w:val="0"/>
      <w:marBottom w:val="0"/>
      <w:divBdr>
        <w:top w:val="none" w:sz="0" w:space="0" w:color="auto"/>
        <w:left w:val="none" w:sz="0" w:space="0" w:color="auto"/>
        <w:bottom w:val="none" w:sz="0" w:space="0" w:color="auto"/>
        <w:right w:val="none" w:sz="0" w:space="0" w:color="auto"/>
      </w:divBdr>
    </w:div>
    <w:div w:id="962735921">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5523925">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3406315">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04615406">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00508103">
      <w:bodyDiv w:val="1"/>
      <w:marLeft w:val="0"/>
      <w:marRight w:val="0"/>
      <w:marTop w:val="0"/>
      <w:marBottom w:val="0"/>
      <w:divBdr>
        <w:top w:val="none" w:sz="0" w:space="0" w:color="auto"/>
        <w:left w:val="none" w:sz="0" w:space="0" w:color="auto"/>
        <w:bottom w:val="none" w:sz="0" w:space="0" w:color="auto"/>
        <w:right w:val="none" w:sz="0" w:space="0" w:color="auto"/>
      </w:divBdr>
    </w:div>
    <w:div w:id="1216039892">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04916484">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87549990">
      <w:bodyDiv w:val="1"/>
      <w:marLeft w:val="0"/>
      <w:marRight w:val="0"/>
      <w:marTop w:val="0"/>
      <w:marBottom w:val="0"/>
      <w:divBdr>
        <w:top w:val="none" w:sz="0" w:space="0" w:color="auto"/>
        <w:left w:val="none" w:sz="0" w:space="0" w:color="auto"/>
        <w:bottom w:val="none" w:sz="0" w:space="0" w:color="auto"/>
        <w:right w:val="none" w:sz="0" w:space="0" w:color="auto"/>
      </w:divBdr>
      <w:divsChild>
        <w:div w:id="13458253">
          <w:marLeft w:val="0"/>
          <w:marRight w:val="0"/>
          <w:marTop w:val="0"/>
          <w:marBottom w:val="0"/>
          <w:divBdr>
            <w:top w:val="none" w:sz="0" w:space="0" w:color="auto"/>
            <w:left w:val="none" w:sz="0" w:space="0" w:color="auto"/>
            <w:bottom w:val="none" w:sz="0" w:space="0" w:color="auto"/>
            <w:right w:val="none" w:sz="0" w:space="0" w:color="auto"/>
          </w:divBdr>
          <w:divsChild>
            <w:div w:id="2076321648">
              <w:marLeft w:val="0"/>
              <w:marRight w:val="0"/>
              <w:marTop w:val="0"/>
              <w:marBottom w:val="0"/>
              <w:divBdr>
                <w:top w:val="none" w:sz="0" w:space="0" w:color="auto"/>
                <w:left w:val="none" w:sz="0" w:space="0" w:color="auto"/>
                <w:bottom w:val="none" w:sz="0" w:space="0" w:color="auto"/>
                <w:right w:val="none" w:sz="0" w:space="0" w:color="auto"/>
              </w:divBdr>
              <w:divsChild>
                <w:div w:id="1114594882">
                  <w:marLeft w:val="0"/>
                  <w:marRight w:val="0"/>
                  <w:marTop w:val="0"/>
                  <w:marBottom w:val="0"/>
                  <w:divBdr>
                    <w:top w:val="none" w:sz="0" w:space="0" w:color="auto"/>
                    <w:left w:val="none" w:sz="0" w:space="0" w:color="auto"/>
                    <w:bottom w:val="none" w:sz="0" w:space="0" w:color="auto"/>
                    <w:right w:val="none" w:sz="0" w:space="0" w:color="auto"/>
                  </w:divBdr>
                </w:div>
                <w:div w:id="971328531">
                  <w:marLeft w:val="0"/>
                  <w:marRight w:val="0"/>
                  <w:marTop w:val="0"/>
                  <w:marBottom w:val="0"/>
                  <w:divBdr>
                    <w:top w:val="none" w:sz="0" w:space="0" w:color="auto"/>
                    <w:left w:val="none" w:sz="0" w:space="0" w:color="auto"/>
                    <w:bottom w:val="none" w:sz="0" w:space="0" w:color="auto"/>
                    <w:right w:val="none" w:sz="0" w:space="0" w:color="auto"/>
                  </w:divBdr>
                </w:div>
                <w:div w:id="295840671">
                  <w:marLeft w:val="0"/>
                  <w:marRight w:val="0"/>
                  <w:marTop w:val="0"/>
                  <w:marBottom w:val="0"/>
                  <w:divBdr>
                    <w:top w:val="none" w:sz="0" w:space="0" w:color="auto"/>
                    <w:left w:val="none" w:sz="0" w:space="0" w:color="auto"/>
                    <w:bottom w:val="none" w:sz="0" w:space="0" w:color="auto"/>
                    <w:right w:val="none" w:sz="0" w:space="0" w:color="auto"/>
                  </w:divBdr>
                </w:div>
                <w:div w:id="2068872671">
                  <w:marLeft w:val="0"/>
                  <w:marRight w:val="0"/>
                  <w:marTop w:val="0"/>
                  <w:marBottom w:val="0"/>
                  <w:divBdr>
                    <w:top w:val="none" w:sz="0" w:space="0" w:color="auto"/>
                    <w:left w:val="none" w:sz="0" w:space="0" w:color="auto"/>
                    <w:bottom w:val="none" w:sz="0" w:space="0" w:color="auto"/>
                    <w:right w:val="none" w:sz="0" w:space="0" w:color="auto"/>
                  </w:divBdr>
                </w:div>
                <w:div w:id="94255591">
                  <w:marLeft w:val="0"/>
                  <w:marRight w:val="0"/>
                  <w:marTop w:val="0"/>
                  <w:marBottom w:val="0"/>
                  <w:divBdr>
                    <w:top w:val="none" w:sz="0" w:space="0" w:color="auto"/>
                    <w:left w:val="none" w:sz="0" w:space="0" w:color="auto"/>
                    <w:bottom w:val="none" w:sz="0" w:space="0" w:color="auto"/>
                    <w:right w:val="none" w:sz="0" w:space="0" w:color="auto"/>
                  </w:divBdr>
                </w:div>
                <w:div w:id="1848862414">
                  <w:marLeft w:val="0"/>
                  <w:marRight w:val="0"/>
                  <w:marTop w:val="0"/>
                  <w:marBottom w:val="0"/>
                  <w:divBdr>
                    <w:top w:val="none" w:sz="0" w:space="0" w:color="auto"/>
                    <w:left w:val="none" w:sz="0" w:space="0" w:color="auto"/>
                    <w:bottom w:val="none" w:sz="0" w:space="0" w:color="auto"/>
                    <w:right w:val="none" w:sz="0" w:space="0" w:color="auto"/>
                  </w:divBdr>
                </w:div>
                <w:div w:id="415057607">
                  <w:marLeft w:val="0"/>
                  <w:marRight w:val="0"/>
                  <w:marTop w:val="0"/>
                  <w:marBottom w:val="0"/>
                  <w:divBdr>
                    <w:top w:val="none" w:sz="0" w:space="0" w:color="auto"/>
                    <w:left w:val="none" w:sz="0" w:space="0" w:color="auto"/>
                    <w:bottom w:val="none" w:sz="0" w:space="0" w:color="auto"/>
                    <w:right w:val="none" w:sz="0" w:space="0" w:color="auto"/>
                  </w:divBdr>
                </w:div>
                <w:div w:id="1327435674">
                  <w:marLeft w:val="0"/>
                  <w:marRight w:val="0"/>
                  <w:marTop w:val="0"/>
                  <w:marBottom w:val="0"/>
                  <w:divBdr>
                    <w:top w:val="none" w:sz="0" w:space="0" w:color="auto"/>
                    <w:left w:val="none" w:sz="0" w:space="0" w:color="auto"/>
                    <w:bottom w:val="none" w:sz="0" w:space="0" w:color="auto"/>
                    <w:right w:val="none" w:sz="0" w:space="0" w:color="auto"/>
                  </w:divBdr>
                </w:div>
                <w:div w:id="74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391">
          <w:marLeft w:val="0"/>
          <w:marRight w:val="0"/>
          <w:marTop w:val="0"/>
          <w:marBottom w:val="0"/>
          <w:divBdr>
            <w:top w:val="none" w:sz="0" w:space="0" w:color="auto"/>
            <w:left w:val="none" w:sz="0" w:space="0" w:color="auto"/>
            <w:bottom w:val="none" w:sz="0" w:space="0" w:color="auto"/>
            <w:right w:val="none" w:sz="0" w:space="0" w:color="auto"/>
          </w:divBdr>
        </w:div>
        <w:div w:id="396787644">
          <w:marLeft w:val="0"/>
          <w:marRight w:val="0"/>
          <w:marTop w:val="0"/>
          <w:marBottom w:val="0"/>
          <w:divBdr>
            <w:top w:val="none" w:sz="0" w:space="0" w:color="auto"/>
            <w:left w:val="none" w:sz="0" w:space="0" w:color="auto"/>
            <w:bottom w:val="none" w:sz="0" w:space="0" w:color="auto"/>
            <w:right w:val="none" w:sz="0" w:space="0" w:color="auto"/>
          </w:divBdr>
        </w:div>
        <w:div w:id="1808088126">
          <w:marLeft w:val="0"/>
          <w:marRight w:val="0"/>
          <w:marTop w:val="0"/>
          <w:marBottom w:val="0"/>
          <w:divBdr>
            <w:top w:val="none" w:sz="0" w:space="0" w:color="auto"/>
            <w:left w:val="none" w:sz="0" w:space="0" w:color="auto"/>
            <w:bottom w:val="none" w:sz="0" w:space="0" w:color="auto"/>
            <w:right w:val="none" w:sz="0" w:space="0" w:color="auto"/>
          </w:divBdr>
        </w:div>
        <w:div w:id="669910917">
          <w:marLeft w:val="0"/>
          <w:marRight w:val="0"/>
          <w:marTop w:val="0"/>
          <w:marBottom w:val="0"/>
          <w:divBdr>
            <w:top w:val="none" w:sz="0" w:space="0" w:color="auto"/>
            <w:left w:val="none" w:sz="0" w:space="0" w:color="auto"/>
            <w:bottom w:val="none" w:sz="0" w:space="0" w:color="auto"/>
            <w:right w:val="none" w:sz="0" w:space="0" w:color="auto"/>
          </w:divBdr>
        </w:div>
        <w:div w:id="58673392">
          <w:marLeft w:val="0"/>
          <w:marRight w:val="0"/>
          <w:marTop w:val="0"/>
          <w:marBottom w:val="0"/>
          <w:divBdr>
            <w:top w:val="none" w:sz="0" w:space="0" w:color="auto"/>
            <w:left w:val="none" w:sz="0" w:space="0" w:color="auto"/>
            <w:bottom w:val="none" w:sz="0" w:space="0" w:color="auto"/>
            <w:right w:val="none" w:sz="0" w:space="0" w:color="auto"/>
          </w:divBdr>
        </w:div>
        <w:div w:id="831020404">
          <w:marLeft w:val="0"/>
          <w:marRight w:val="0"/>
          <w:marTop w:val="0"/>
          <w:marBottom w:val="0"/>
          <w:divBdr>
            <w:top w:val="none" w:sz="0" w:space="0" w:color="auto"/>
            <w:left w:val="none" w:sz="0" w:space="0" w:color="auto"/>
            <w:bottom w:val="none" w:sz="0" w:space="0" w:color="auto"/>
            <w:right w:val="none" w:sz="0" w:space="0" w:color="auto"/>
          </w:divBdr>
        </w:div>
        <w:div w:id="1149785244">
          <w:marLeft w:val="0"/>
          <w:marRight w:val="0"/>
          <w:marTop w:val="0"/>
          <w:marBottom w:val="0"/>
          <w:divBdr>
            <w:top w:val="none" w:sz="0" w:space="0" w:color="auto"/>
            <w:left w:val="none" w:sz="0" w:space="0" w:color="auto"/>
            <w:bottom w:val="none" w:sz="0" w:space="0" w:color="auto"/>
            <w:right w:val="none" w:sz="0" w:space="0" w:color="auto"/>
          </w:divBdr>
        </w:div>
        <w:div w:id="178351433">
          <w:marLeft w:val="0"/>
          <w:marRight w:val="0"/>
          <w:marTop w:val="0"/>
          <w:marBottom w:val="0"/>
          <w:divBdr>
            <w:top w:val="none" w:sz="0" w:space="0" w:color="auto"/>
            <w:left w:val="none" w:sz="0" w:space="0" w:color="auto"/>
            <w:bottom w:val="none" w:sz="0" w:space="0" w:color="auto"/>
            <w:right w:val="none" w:sz="0" w:space="0" w:color="auto"/>
          </w:divBdr>
        </w:div>
        <w:div w:id="887373233">
          <w:marLeft w:val="0"/>
          <w:marRight w:val="0"/>
          <w:marTop w:val="0"/>
          <w:marBottom w:val="0"/>
          <w:divBdr>
            <w:top w:val="none" w:sz="0" w:space="0" w:color="auto"/>
            <w:left w:val="none" w:sz="0" w:space="0" w:color="auto"/>
            <w:bottom w:val="none" w:sz="0" w:space="0" w:color="auto"/>
            <w:right w:val="none" w:sz="0" w:space="0" w:color="auto"/>
          </w:divBdr>
        </w:div>
        <w:div w:id="1095125387">
          <w:marLeft w:val="0"/>
          <w:marRight w:val="0"/>
          <w:marTop w:val="0"/>
          <w:marBottom w:val="0"/>
          <w:divBdr>
            <w:top w:val="none" w:sz="0" w:space="0" w:color="auto"/>
            <w:left w:val="none" w:sz="0" w:space="0" w:color="auto"/>
            <w:bottom w:val="none" w:sz="0" w:space="0" w:color="auto"/>
            <w:right w:val="none" w:sz="0" w:space="0" w:color="auto"/>
          </w:divBdr>
        </w:div>
        <w:div w:id="2147240436">
          <w:marLeft w:val="0"/>
          <w:marRight w:val="0"/>
          <w:marTop w:val="0"/>
          <w:marBottom w:val="0"/>
          <w:divBdr>
            <w:top w:val="none" w:sz="0" w:space="0" w:color="auto"/>
            <w:left w:val="none" w:sz="0" w:space="0" w:color="auto"/>
            <w:bottom w:val="none" w:sz="0" w:space="0" w:color="auto"/>
            <w:right w:val="none" w:sz="0" w:space="0" w:color="auto"/>
          </w:divBdr>
        </w:div>
        <w:div w:id="667752328">
          <w:marLeft w:val="0"/>
          <w:marRight w:val="0"/>
          <w:marTop w:val="0"/>
          <w:marBottom w:val="0"/>
          <w:divBdr>
            <w:top w:val="none" w:sz="0" w:space="0" w:color="auto"/>
            <w:left w:val="none" w:sz="0" w:space="0" w:color="auto"/>
            <w:bottom w:val="none" w:sz="0" w:space="0" w:color="auto"/>
            <w:right w:val="none" w:sz="0" w:space="0" w:color="auto"/>
          </w:divBdr>
        </w:div>
        <w:div w:id="1211841312">
          <w:marLeft w:val="0"/>
          <w:marRight w:val="0"/>
          <w:marTop w:val="0"/>
          <w:marBottom w:val="0"/>
          <w:divBdr>
            <w:top w:val="none" w:sz="0" w:space="0" w:color="auto"/>
            <w:left w:val="none" w:sz="0" w:space="0" w:color="auto"/>
            <w:bottom w:val="none" w:sz="0" w:space="0" w:color="auto"/>
            <w:right w:val="none" w:sz="0" w:space="0" w:color="auto"/>
          </w:divBdr>
        </w:div>
        <w:div w:id="1163278286">
          <w:marLeft w:val="0"/>
          <w:marRight w:val="0"/>
          <w:marTop w:val="0"/>
          <w:marBottom w:val="0"/>
          <w:divBdr>
            <w:top w:val="none" w:sz="0" w:space="0" w:color="auto"/>
            <w:left w:val="none" w:sz="0" w:space="0" w:color="auto"/>
            <w:bottom w:val="none" w:sz="0" w:space="0" w:color="auto"/>
            <w:right w:val="none" w:sz="0" w:space="0" w:color="auto"/>
          </w:divBdr>
        </w:div>
        <w:div w:id="1882862035">
          <w:marLeft w:val="0"/>
          <w:marRight w:val="0"/>
          <w:marTop w:val="0"/>
          <w:marBottom w:val="0"/>
          <w:divBdr>
            <w:top w:val="none" w:sz="0" w:space="0" w:color="auto"/>
            <w:left w:val="none" w:sz="0" w:space="0" w:color="auto"/>
            <w:bottom w:val="none" w:sz="0" w:space="0" w:color="auto"/>
            <w:right w:val="none" w:sz="0" w:space="0" w:color="auto"/>
          </w:divBdr>
        </w:div>
        <w:div w:id="311373485">
          <w:marLeft w:val="0"/>
          <w:marRight w:val="0"/>
          <w:marTop w:val="0"/>
          <w:marBottom w:val="0"/>
          <w:divBdr>
            <w:top w:val="none" w:sz="0" w:space="0" w:color="auto"/>
            <w:left w:val="none" w:sz="0" w:space="0" w:color="auto"/>
            <w:bottom w:val="none" w:sz="0" w:space="0" w:color="auto"/>
            <w:right w:val="none" w:sz="0" w:space="0" w:color="auto"/>
          </w:divBdr>
        </w:div>
        <w:div w:id="698628334">
          <w:marLeft w:val="0"/>
          <w:marRight w:val="0"/>
          <w:marTop w:val="0"/>
          <w:marBottom w:val="0"/>
          <w:divBdr>
            <w:top w:val="none" w:sz="0" w:space="0" w:color="auto"/>
            <w:left w:val="none" w:sz="0" w:space="0" w:color="auto"/>
            <w:bottom w:val="none" w:sz="0" w:space="0" w:color="auto"/>
            <w:right w:val="none" w:sz="0" w:space="0" w:color="auto"/>
          </w:divBdr>
        </w:div>
        <w:div w:id="621496786">
          <w:marLeft w:val="0"/>
          <w:marRight w:val="0"/>
          <w:marTop w:val="0"/>
          <w:marBottom w:val="0"/>
          <w:divBdr>
            <w:top w:val="none" w:sz="0" w:space="0" w:color="auto"/>
            <w:left w:val="none" w:sz="0" w:space="0" w:color="auto"/>
            <w:bottom w:val="none" w:sz="0" w:space="0" w:color="auto"/>
            <w:right w:val="none" w:sz="0" w:space="0" w:color="auto"/>
          </w:divBdr>
        </w:div>
        <w:div w:id="295264542">
          <w:marLeft w:val="0"/>
          <w:marRight w:val="0"/>
          <w:marTop w:val="0"/>
          <w:marBottom w:val="0"/>
          <w:divBdr>
            <w:top w:val="none" w:sz="0" w:space="0" w:color="auto"/>
            <w:left w:val="none" w:sz="0" w:space="0" w:color="auto"/>
            <w:bottom w:val="none" w:sz="0" w:space="0" w:color="auto"/>
            <w:right w:val="none" w:sz="0" w:space="0" w:color="auto"/>
          </w:divBdr>
        </w:div>
        <w:div w:id="1763990126">
          <w:marLeft w:val="0"/>
          <w:marRight w:val="0"/>
          <w:marTop w:val="0"/>
          <w:marBottom w:val="0"/>
          <w:divBdr>
            <w:top w:val="none" w:sz="0" w:space="0" w:color="auto"/>
            <w:left w:val="none" w:sz="0" w:space="0" w:color="auto"/>
            <w:bottom w:val="none" w:sz="0" w:space="0" w:color="auto"/>
            <w:right w:val="none" w:sz="0" w:space="0" w:color="auto"/>
          </w:divBdr>
        </w:div>
        <w:div w:id="1066995783">
          <w:marLeft w:val="0"/>
          <w:marRight w:val="0"/>
          <w:marTop w:val="0"/>
          <w:marBottom w:val="0"/>
          <w:divBdr>
            <w:top w:val="none" w:sz="0" w:space="0" w:color="auto"/>
            <w:left w:val="none" w:sz="0" w:space="0" w:color="auto"/>
            <w:bottom w:val="none" w:sz="0" w:space="0" w:color="auto"/>
            <w:right w:val="none" w:sz="0" w:space="0" w:color="auto"/>
          </w:divBdr>
        </w:div>
        <w:div w:id="160850117">
          <w:marLeft w:val="0"/>
          <w:marRight w:val="0"/>
          <w:marTop w:val="0"/>
          <w:marBottom w:val="0"/>
          <w:divBdr>
            <w:top w:val="none" w:sz="0" w:space="0" w:color="auto"/>
            <w:left w:val="none" w:sz="0" w:space="0" w:color="auto"/>
            <w:bottom w:val="none" w:sz="0" w:space="0" w:color="auto"/>
            <w:right w:val="none" w:sz="0" w:space="0" w:color="auto"/>
          </w:divBdr>
        </w:div>
        <w:div w:id="346492905">
          <w:marLeft w:val="0"/>
          <w:marRight w:val="0"/>
          <w:marTop w:val="0"/>
          <w:marBottom w:val="0"/>
          <w:divBdr>
            <w:top w:val="none" w:sz="0" w:space="0" w:color="auto"/>
            <w:left w:val="none" w:sz="0" w:space="0" w:color="auto"/>
            <w:bottom w:val="none" w:sz="0" w:space="0" w:color="auto"/>
            <w:right w:val="none" w:sz="0" w:space="0" w:color="auto"/>
          </w:divBdr>
        </w:div>
        <w:div w:id="1918443610">
          <w:marLeft w:val="0"/>
          <w:marRight w:val="0"/>
          <w:marTop w:val="0"/>
          <w:marBottom w:val="0"/>
          <w:divBdr>
            <w:top w:val="none" w:sz="0" w:space="0" w:color="auto"/>
            <w:left w:val="none" w:sz="0" w:space="0" w:color="auto"/>
            <w:bottom w:val="none" w:sz="0" w:space="0" w:color="auto"/>
            <w:right w:val="none" w:sz="0" w:space="0" w:color="auto"/>
          </w:divBdr>
        </w:div>
        <w:div w:id="775831975">
          <w:marLeft w:val="0"/>
          <w:marRight w:val="0"/>
          <w:marTop w:val="0"/>
          <w:marBottom w:val="0"/>
          <w:divBdr>
            <w:top w:val="none" w:sz="0" w:space="0" w:color="auto"/>
            <w:left w:val="none" w:sz="0" w:space="0" w:color="auto"/>
            <w:bottom w:val="none" w:sz="0" w:space="0" w:color="auto"/>
            <w:right w:val="none" w:sz="0" w:space="0" w:color="auto"/>
          </w:divBdr>
        </w:div>
        <w:div w:id="1210723687">
          <w:marLeft w:val="0"/>
          <w:marRight w:val="0"/>
          <w:marTop w:val="0"/>
          <w:marBottom w:val="0"/>
          <w:divBdr>
            <w:top w:val="none" w:sz="0" w:space="0" w:color="auto"/>
            <w:left w:val="none" w:sz="0" w:space="0" w:color="auto"/>
            <w:bottom w:val="none" w:sz="0" w:space="0" w:color="auto"/>
            <w:right w:val="none" w:sz="0" w:space="0" w:color="auto"/>
          </w:divBdr>
        </w:div>
        <w:div w:id="1351682265">
          <w:marLeft w:val="0"/>
          <w:marRight w:val="0"/>
          <w:marTop w:val="0"/>
          <w:marBottom w:val="0"/>
          <w:divBdr>
            <w:top w:val="none" w:sz="0" w:space="0" w:color="auto"/>
            <w:left w:val="none" w:sz="0" w:space="0" w:color="auto"/>
            <w:bottom w:val="none" w:sz="0" w:space="0" w:color="auto"/>
            <w:right w:val="none" w:sz="0" w:space="0" w:color="auto"/>
          </w:divBdr>
        </w:div>
        <w:div w:id="2037801945">
          <w:marLeft w:val="0"/>
          <w:marRight w:val="0"/>
          <w:marTop w:val="0"/>
          <w:marBottom w:val="0"/>
          <w:divBdr>
            <w:top w:val="none" w:sz="0" w:space="0" w:color="auto"/>
            <w:left w:val="none" w:sz="0" w:space="0" w:color="auto"/>
            <w:bottom w:val="none" w:sz="0" w:space="0" w:color="auto"/>
            <w:right w:val="none" w:sz="0" w:space="0" w:color="auto"/>
          </w:divBdr>
        </w:div>
        <w:div w:id="754594228">
          <w:marLeft w:val="0"/>
          <w:marRight w:val="0"/>
          <w:marTop w:val="0"/>
          <w:marBottom w:val="0"/>
          <w:divBdr>
            <w:top w:val="none" w:sz="0" w:space="0" w:color="auto"/>
            <w:left w:val="none" w:sz="0" w:space="0" w:color="auto"/>
            <w:bottom w:val="none" w:sz="0" w:space="0" w:color="auto"/>
            <w:right w:val="none" w:sz="0" w:space="0" w:color="auto"/>
          </w:divBdr>
        </w:div>
      </w:divsChild>
    </w:div>
    <w:div w:id="149233486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155943554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385225632">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75815808">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59920057">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86268296">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45894486">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2271783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919099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5520095">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126577686">
      <w:bodyDiv w:val="1"/>
      <w:marLeft w:val="0"/>
      <w:marRight w:val="0"/>
      <w:marTop w:val="0"/>
      <w:marBottom w:val="0"/>
      <w:divBdr>
        <w:top w:val="none" w:sz="0" w:space="0" w:color="auto"/>
        <w:left w:val="none" w:sz="0" w:space="0" w:color="auto"/>
        <w:bottom w:val="none" w:sz="0" w:space="0" w:color="auto"/>
        <w:right w:val="none" w:sz="0" w:space="0" w:color="auto"/>
      </w:divBdr>
      <w:divsChild>
        <w:div w:id="1596746730">
          <w:marLeft w:val="0"/>
          <w:marRight w:val="0"/>
          <w:marTop w:val="0"/>
          <w:marBottom w:val="0"/>
          <w:divBdr>
            <w:top w:val="none" w:sz="0" w:space="0" w:color="auto"/>
            <w:left w:val="none" w:sz="0" w:space="0" w:color="auto"/>
            <w:bottom w:val="none" w:sz="0" w:space="0" w:color="auto"/>
            <w:right w:val="none" w:sz="0" w:space="0" w:color="auto"/>
          </w:divBdr>
        </w:div>
        <w:div w:id="117722756">
          <w:marLeft w:val="0"/>
          <w:marRight w:val="0"/>
          <w:marTop w:val="0"/>
          <w:marBottom w:val="0"/>
          <w:divBdr>
            <w:top w:val="none" w:sz="0" w:space="0" w:color="auto"/>
            <w:left w:val="none" w:sz="0" w:space="0" w:color="auto"/>
            <w:bottom w:val="none" w:sz="0" w:space="0" w:color="auto"/>
            <w:right w:val="none" w:sz="0" w:space="0" w:color="auto"/>
          </w:divBdr>
        </w:div>
        <w:div w:id="1096367577">
          <w:marLeft w:val="0"/>
          <w:marRight w:val="0"/>
          <w:marTop w:val="0"/>
          <w:marBottom w:val="0"/>
          <w:divBdr>
            <w:top w:val="none" w:sz="0" w:space="0" w:color="auto"/>
            <w:left w:val="none" w:sz="0" w:space="0" w:color="auto"/>
            <w:bottom w:val="none" w:sz="0" w:space="0" w:color="auto"/>
            <w:right w:val="none" w:sz="0" w:space="0" w:color="auto"/>
          </w:divBdr>
        </w:div>
        <w:div w:id="1464927584">
          <w:marLeft w:val="0"/>
          <w:marRight w:val="0"/>
          <w:marTop w:val="0"/>
          <w:marBottom w:val="0"/>
          <w:divBdr>
            <w:top w:val="none" w:sz="0" w:space="0" w:color="auto"/>
            <w:left w:val="none" w:sz="0" w:space="0" w:color="auto"/>
            <w:bottom w:val="none" w:sz="0" w:space="0" w:color="auto"/>
            <w:right w:val="none" w:sz="0" w:space="0" w:color="auto"/>
          </w:divBdr>
        </w:div>
        <w:div w:id="976690497">
          <w:marLeft w:val="0"/>
          <w:marRight w:val="0"/>
          <w:marTop w:val="0"/>
          <w:marBottom w:val="0"/>
          <w:divBdr>
            <w:top w:val="none" w:sz="0" w:space="0" w:color="auto"/>
            <w:left w:val="none" w:sz="0" w:space="0" w:color="auto"/>
            <w:bottom w:val="none" w:sz="0" w:space="0" w:color="auto"/>
            <w:right w:val="none" w:sz="0" w:space="0" w:color="auto"/>
          </w:divBdr>
        </w:div>
        <w:div w:id="1448966339">
          <w:marLeft w:val="0"/>
          <w:marRight w:val="0"/>
          <w:marTop w:val="0"/>
          <w:marBottom w:val="0"/>
          <w:divBdr>
            <w:top w:val="none" w:sz="0" w:space="0" w:color="auto"/>
            <w:left w:val="none" w:sz="0" w:space="0" w:color="auto"/>
            <w:bottom w:val="none" w:sz="0" w:space="0" w:color="auto"/>
            <w:right w:val="none" w:sz="0" w:space="0" w:color="auto"/>
          </w:divBdr>
        </w:div>
        <w:div w:id="71970975">
          <w:marLeft w:val="0"/>
          <w:marRight w:val="0"/>
          <w:marTop w:val="0"/>
          <w:marBottom w:val="0"/>
          <w:divBdr>
            <w:top w:val="none" w:sz="0" w:space="0" w:color="auto"/>
            <w:left w:val="none" w:sz="0" w:space="0" w:color="auto"/>
            <w:bottom w:val="none" w:sz="0" w:space="0" w:color="auto"/>
            <w:right w:val="none" w:sz="0" w:space="0" w:color="auto"/>
          </w:divBdr>
        </w:div>
        <w:div w:id="1713459983">
          <w:marLeft w:val="0"/>
          <w:marRight w:val="0"/>
          <w:marTop w:val="0"/>
          <w:marBottom w:val="0"/>
          <w:divBdr>
            <w:top w:val="none" w:sz="0" w:space="0" w:color="auto"/>
            <w:left w:val="none" w:sz="0" w:space="0" w:color="auto"/>
            <w:bottom w:val="none" w:sz="0" w:space="0" w:color="auto"/>
            <w:right w:val="none" w:sz="0" w:space="0" w:color="auto"/>
          </w:divBdr>
        </w:div>
        <w:div w:id="300770335">
          <w:marLeft w:val="0"/>
          <w:marRight w:val="0"/>
          <w:marTop w:val="0"/>
          <w:marBottom w:val="0"/>
          <w:divBdr>
            <w:top w:val="none" w:sz="0" w:space="0" w:color="auto"/>
            <w:left w:val="none" w:sz="0" w:space="0" w:color="auto"/>
            <w:bottom w:val="none" w:sz="0" w:space="0" w:color="auto"/>
            <w:right w:val="none" w:sz="0" w:space="0" w:color="auto"/>
          </w:divBdr>
        </w:div>
        <w:div w:id="726226568">
          <w:marLeft w:val="0"/>
          <w:marRight w:val="0"/>
          <w:marTop w:val="0"/>
          <w:marBottom w:val="0"/>
          <w:divBdr>
            <w:top w:val="none" w:sz="0" w:space="0" w:color="auto"/>
            <w:left w:val="none" w:sz="0" w:space="0" w:color="auto"/>
            <w:bottom w:val="none" w:sz="0" w:space="0" w:color="auto"/>
            <w:right w:val="none" w:sz="0" w:space="0" w:color="auto"/>
          </w:divBdr>
        </w:div>
        <w:div w:id="775827737">
          <w:marLeft w:val="0"/>
          <w:marRight w:val="0"/>
          <w:marTop w:val="0"/>
          <w:marBottom w:val="0"/>
          <w:divBdr>
            <w:top w:val="none" w:sz="0" w:space="0" w:color="auto"/>
            <w:left w:val="none" w:sz="0" w:space="0" w:color="auto"/>
            <w:bottom w:val="none" w:sz="0" w:space="0" w:color="auto"/>
            <w:right w:val="none" w:sz="0" w:space="0" w:color="auto"/>
          </w:divBdr>
        </w:div>
        <w:div w:id="789663293">
          <w:marLeft w:val="0"/>
          <w:marRight w:val="0"/>
          <w:marTop w:val="0"/>
          <w:marBottom w:val="0"/>
          <w:divBdr>
            <w:top w:val="none" w:sz="0" w:space="0" w:color="auto"/>
            <w:left w:val="none" w:sz="0" w:space="0" w:color="auto"/>
            <w:bottom w:val="none" w:sz="0" w:space="0" w:color="auto"/>
            <w:right w:val="none" w:sz="0" w:space="0" w:color="auto"/>
          </w:divBdr>
        </w:div>
        <w:div w:id="575287887">
          <w:marLeft w:val="0"/>
          <w:marRight w:val="0"/>
          <w:marTop w:val="0"/>
          <w:marBottom w:val="0"/>
          <w:divBdr>
            <w:top w:val="none" w:sz="0" w:space="0" w:color="auto"/>
            <w:left w:val="none" w:sz="0" w:space="0" w:color="auto"/>
            <w:bottom w:val="none" w:sz="0" w:space="0" w:color="auto"/>
            <w:right w:val="none" w:sz="0" w:space="0" w:color="auto"/>
          </w:divBdr>
        </w:div>
        <w:div w:id="548542008">
          <w:marLeft w:val="0"/>
          <w:marRight w:val="0"/>
          <w:marTop w:val="0"/>
          <w:marBottom w:val="0"/>
          <w:divBdr>
            <w:top w:val="none" w:sz="0" w:space="0" w:color="auto"/>
            <w:left w:val="none" w:sz="0" w:space="0" w:color="auto"/>
            <w:bottom w:val="none" w:sz="0" w:space="0" w:color="auto"/>
            <w:right w:val="none" w:sz="0" w:space="0" w:color="auto"/>
          </w:divBdr>
        </w:div>
      </w:divsChild>
    </w:div>
    <w:div w:id="21315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83F0D-BF0C-45C9-AC89-ECB07438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2014-09-15T19:58:00Z</cp:lastPrinted>
  <dcterms:created xsi:type="dcterms:W3CDTF">2016-06-02T15:18:00Z</dcterms:created>
  <dcterms:modified xsi:type="dcterms:W3CDTF">2016-06-02T15:18:00Z</dcterms:modified>
</cp:coreProperties>
</file>